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DF579" w14:textId="77777777" w:rsidR="003418F3" w:rsidRPr="00D412C5" w:rsidRDefault="003418F3" w:rsidP="003418F3">
      <w:pPr>
        <w:rPr>
          <w:rFonts w:ascii="Arial" w:hAnsi="Arial" w:cs="Arial"/>
        </w:rPr>
      </w:pPr>
      <w:r w:rsidRPr="00D412C5">
        <w:rPr>
          <w:rFonts w:ascii="Arial" w:hAnsi="Arial" w:cs="Arial"/>
        </w:rPr>
        <w:t>Prepared by ________________________________________</w:t>
      </w:r>
      <w:bookmarkStart w:id="0" w:name="_GoBack"/>
      <w:bookmarkEnd w:id="0"/>
      <w:r w:rsidRPr="00D412C5">
        <w:rPr>
          <w:rFonts w:ascii="Arial" w:hAnsi="Arial" w:cs="Arial"/>
        </w:rPr>
        <w:t>__</w:t>
      </w:r>
    </w:p>
    <w:p w14:paraId="624F264E" w14:textId="77777777" w:rsidR="003418F3" w:rsidRDefault="003418F3" w:rsidP="003418F3">
      <w:pPr>
        <w:pStyle w:val="Default"/>
      </w:pPr>
    </w:p>
    <w:p w14:paraId="117D6836" w14:textId="77777777" w:rsidR="003418F3" w:rsidRPr="003418F3" w:rsidRDefault="003418F3" w:rsidP="003418F3">
      <w:pPr>
        <w:pStyle w:val="Default"/>
        <w:rPr>
          <w:rFonts w:ascii="Arial" w:hAnsi="Arial" w:cs="Arial"/>
          <w:sz w:val="36"/>
          <w:szCs w:val="36"/>
        </w:rPr>
      </w:pPr>
      <w:r w:rsidRPr="003418F3">
        <w:rPr>
          <w:rFonts w:ascii="Arial" w:hAnsi="Arial" w:cs="Arial"/>
          <w:bCs/>
          <w:sz w:val="36"/>
          <w:szCs w:val="36"/>
        </w:rPr>
        <w:t xml:space="preserve">Technical Session Worksheet </w:t>
      </w:r>
    </w:p>
    <w:p w14:paraId="1313AC59" w14:textId="77777777" w:rsidR="003418F3" w:rsidRPr="003418F3" w:rsidRDefault="003418F3" w:rsidP="003418F3">
      <w:pPr>
        <w:pStyle w:val="Default"/>
        <w:rPr>
          <w:rFonts w:ascii="Arial" w:hAnsi="Arial" w:cs="Arial"/>
          <w:sz w:val="22"/>
          <w:szCs w:val="22"/>
        </w:rPr>
      </w:pPr>
      <w:r w:rsidRPr="003418F3">
        <w:rPr>
          <w:rFonts w:ascii="Arial" w:hAnsi="Arial" w:cs="Arial"/>
          <w:iCs/>
          <w:sz w:val="22"/>
          <w:szCs w:val="22"/>
        </w:rPr>
        <w:t xml:space="preserve">Use this worksheet to take notes after sessions so you may record key takeaways and potential action items. These notes can be referenced in creating your WETEC Follow-Up Report. </w:t>
      </w:r>
    </w:p>
    <w:p w14:paraId="74C785CE" w14:textId="77777777" w:rsidR="003418F3" w:rsidRPr="003418F3" w:rsidRDefault="003418F3" w:rsidP="003418F3">
      <w:pPr>
        <w:pStyle w:val="Default"/>
        <w:rPr>
          <w:rFonts w:ascii="Arial" w:hAnsi="Arial" w:cs="Arial"/>
          <w:bCs/>
          <w:sz w:val="22"/>
          <w:szCs w:val="22"/>
        </w:rPr>
      </w:pPr>
    </w:p>
    <w:p w14:paraId="256527DF" w14:textId="77777777" w:rsidR="003418F3" w:rsidRPr="003418F3" w:rsidRDefault="003418F3" w:rsidP="003418F3">
      <w:pPr>
        <w:pStyle w:val="Default"/>
        <w:rPr>
          <w:rFonts w:ascii="Arial" w:hAnsi="Arial" w:cs="Arial"/>
          <w:color w:val="FF0000"/>
          <w:sz w:val="22"/>
          <w:szCs w:val="22"/>
        </w:rPr>
      </w:pPr>
      <w:r w:rsidRPr="003418F3">
        <w:rPr>
          <w:rFonts w:ascii="Arial" w:hAnsi="Arial" w:cs="Arial"/>
          <w:bCs/>
          <w:sz w:val="22"/>
          <w:szCs w:val="22"/>
        </w:rPr>
        <w:t>Session Title</w:t>
      </w:r>
      <w:r w:rsidRPr="003418F3">
        <w:rPr>
          <w:rFonts w:ascii="Arial" w:hAnsi="Arial" w:cs="Arial"/>
          <w:sz w:val="22"/>
          <w:szCs w:val="22"/>
        </w:rPr>
        <w:t xml:space="preserve">: </w:t>
      </w:r>
      <w:r>
        <w:rPr>
          <w:rFonts w:ascii="Arial" w:hAnsi="Arial" w:cs="Arial"/>
          <w:color w:val="FF0000"/>
          <w:sz w:val="22"/>
          <w:szCs w:val="22"/>
        </w:rPr>
        <w:t>(</w:t>
      </w:r>
      <w:r w:rsidRPr="003418F3">
        <w:rPr>
          <w:rFonts w:ascii="Arial" w:hAnsi="Arial" w:cs="Arial"/>
          <w:color w:val="FF0000"/>
          <w:sz w:val="22"/>
          <w:szCs w:val="22"/>
        </w:rPr>
        <w:t>insert session title</w:t>
      </w:r>
      <w:r>
        <w:rPr>
          <w:rFonts w:ascii="Arial" w:hAnsi="Arial" w:cs="Arial"/>
          <w:color w:val="FF0000"/>
          <w:sz w:val="22"/>
          <w:szCs w:val="22"/>
        </w:rPr>
        <w:t>)</w:t>
      </w:r>
      <w:r w:rsidRPr="003418F3">
        <w:rPr>
          <w:rFonts w:ascii="Arial" w:hAnsi="Arial" w:cs="Arial"/>
          <w:color w:val="FF0000"/>
          <w:sz w:val="22"/>
          <w:szCs w:val="22"/>
        </w:rPr>
        <w:t xml:space="preserve"> </w:t>
      </w:r>
    </w:p>
    <w:p w14:paraId="34B76F8D" w14:textId="77777777" w:rsidR="003418F3" w:rsidRPr="003418F3" w:rsidRDefault="003418F3" w:rsidP="003418F3">
      <w:pPr>
        <w:pStyle w:val="Default"/>
        <w:rPr>
          <w:rFonts w:ascii="Arial" w:hAnsi="Arial" w:cs="Arial"/>
          <w:bCs/>
          <w:sz w:val="22"/>
          <w:szCs w:val="22"/>
        </w:rPr>
      </w:pPr>
    </w:p>
    <w:p w14:paraId="7C3F5062" w14:textId="77777777" w:rsidR="003418F3" w:rsidRPr="003418F3" w:rsidRDefault="003418F3" w:rsidP="003418F3">
      <w:pPr>
        <w:pStyle w:val="Default"/>
        <w:rPr>
          <w:rFonts w:ascii="Arial" w:hAnsi="Arial" w:cs="Arial"/>
          <w:color w:val="FF0000"/>
          <w:sz w:val="22"/>
          <w:szCs w:val="22"/>
        </w:rPr>
      </w:pPr>
      <w:r w:rsidRPr="003418F3">
        <w:rPr>
          <w:rFonts w:ascii="Arial" w:hAnsi="Arial" w:cs="Arial"/>
          <w:bCs/>
          <w:sz w:val="22"/>
          <w:szCs w:val="22"/>
        </w:rPr>
        <w:t>Session Presenter</w:t>
      </w:r>
      <w:r w:rsidR="007F33B0">
        <w:rPr>
          <w:rFonts w:ascii="Arial" w:hAnsi="Arial" w:cs="Arial"/>
          <w:bCs/>
          <w:sz w:val="22"/>
          <w:szCs w:val="22"/>
        </w:rPr>
        <w:t>(s)</w:t>
      </w:r>
      <w:r w:rsidRPr="003418F3">
        <w:rPr>
          <w:rFonts w:ascii="Arial" w:hAnsi="Arial" w:cs="Arial"/>
          <w:sz w:val="22"/>
          <w:szCs w:val="22"/>
        </w:rPr>
        <w:t xml:space="preserve">: </w:t>
      </w:r>
      <w:r>
        <w:rPr>
          <w:rFonts w:ascii="Arial" w:hAnsi="Arial" w:cs="Arial"/>
          <w:color w:val="FF0000"/>
          <w:sz w:val="22"/>
          <w:szCs w:val="22"/>
        </w:rPr>
        <w:t>(</w:t>
      </w:r>
      <w:r w:rsidR="007F33B0">
        <w:rPr>
          <w:rFonts w:ascii="Arial" w:hAnsi="Arial" w:cs="Arial"/>
          <w:color w:val="FF0000"/>
          <w:sz w:val="22"/>
          <w:szCs w:val="22"/>
        </w:rPr>
        <w:t>insert session presenter</w:t>
      </w:r>
      <w:r w:rsidRPr="003418F3">
        <w:rPr>
          <w:rFonts w:ascii="Arial" w:hAnsi="Arial" w:cs="Arial"/>
          <w:color w:val="FF0000"/>
          <w:sz w:val="22"/>
          <w:szCs w:val="22"/>
        </w:rPr>
        <w:t>s</w:t>
      </w:r>
      <w:r>
        <w:rPr>
          <w:rFonts w:ascii="Arial" w:hAnsi="Arial" w:cs="Arial"/>
          <w:color w:val="FF0000"/>
          <w:sz w:val="22"/>
          <w:szCs w:val="22"/>
        </w:rPr>
        <w:t>)</w:t>
      </w:r>
      <w:r w:rsidRPr="003418F3">
        <w:rPr>
          <w:rFonts w:ascii="Arial" w:hAnsi="Arial" w:cs="Arial"/>
          <w:color w:val="FF0000"/>
          <w:sz w:val="22"/>
          <w:szCs w:val="22"/>
        </w:rPr>
        <w:t xml:space="preserve"> </w:t>
      </w:r>
    </w:p>
    <w:p w14:paraId="23FBA97A" w14:textId="77777777" w:rsidR="003418F3" w:rsidRPr="003418F3" w:rsidRDefault="003418F3" w:rsidP="003418F3">
      <w:pPr>
        <w:pStyle w:val="Default"/>
        <w:rPr>
          <w:rFonts w:ascii="Arial" w:hAnsi="Arial" w:cs="Arial"/>
          <w:bCs/>
          <w:sz w:val="22"/>
          <w:szCs w:val="22"/>
        </w:rPr>
      </w:pPr>
    </w:p>
    <w:p w14:paraId="08A17A20" w14:textId="77777777" w:rsidR="003418F3" w:rsidRPr="003418F3" w:rsidRDefault="003418F3" w:rsidP="003418F3">
      <w:pPr>
        <w:pStyle w:val="Default"/>
        <w:rPr>
          <w:rFonts w:ascii="Arial" w:hAnsi="Arial" w:cs="Arial"/>
          <w:sz w:val="22"/>
          <w:szCs w:val="22"/>
        </w:rPr>
      </w:pPr>
      <w:r w:rsidRPr="003418F3">
        <w:rPr>
          <w:rFonts w:ascii="Arial" w:hAnsi="Arial" w:cs="Arial"/>
          <w:bCs/>
          <w:sz w:val="22"/>
          <w:szCs w:val="22"/>
        </w:rPr>
        <w:t>Session Summary</w:t>
      </w:r>
      <w:r w:rsidRPr="003418F3">
        <w:rPr>
          <w:rFonts w:ascii="Arial" w:hAnsi="Arial" w:cs="Arial"/>
          <w:sz w:val="22"/>
          <w:szCs w:val="22"/>
        </w:rPr>
        <w:t xml:space="preserve">: </w:t>
      </w:r>
    </w:p>
    <w:p w14:paraId="35D6D812" w14:textId="77777777" w:rsidR="003418F3" w:rsidRPr="003418F3" w:rsidRDefault="003418F3" w:rsidP="003418F3">
      <w:pPr>
        <w:pStyle w:val="Default"/>
        <w:rPr>
          <w:rFonts w:ascii="Arial" w:hAnsi="Arial" w:cs="Arial"/>
          <w:color w:val="FF0000"/>
          <w:sz w:val="22"/>
          <w:szCs w:val="22"/>
        </w:rPr>
      </w:pPr>
      <w:r>
        <w:rPr>
          <w:rFonts w:ascii="Arial" w:hAnsi="Arial" w:cs="Arial"/>
          <w:color w:val="FF0000"/>
          <w:sz w:val="22"/>
          <w:szCs w:val="22"/>
        </w:rPr>
        <w:t>(</w:t>
      </w:r>
      <w:r w:rsidRPr="003418F3">
        <w:rPr>
          <w:rFonts w:ascii="Arial" w:hAnsi="Arial" w:cs="Arial"/>
          <w:color w:val="FF0000"/>
          <w:sz w:val="22"/>
          <w:szCs w:val="22"/>
        </w:rPr>
        <w:t>summarize session in your own words</w:t>
      </w:r>
      <w:r>
        <w:rPr>
          <w:rFonts w:ascii="Arial" w:hAnsi="Arial" w:cs="Arial"/>
          <w:color w:val="FF0000"/>
          <w:sz w:val="22"/>
          <w:szCs w:val="22"/>
        </w:rPr>
        <w:t>)</w:t>
      </w:r>
      <w:r w:rsidRPr="003418F3">
        <w:rPr>
          <w:rFonts w:ascii="Arial" w:hAnsi="Arial" w:cs="Arial"/>
          <w:color w:val="FF0000"/>
          <w:sz w:val="22"/>
          <w:szCs w:val="22"/>
        </w:rPr>
        <w:t xml:space="preserve"> </w:t>
      </w:r>
    </w:p>
    <w:p w14:paraId="0E2BF818" w14:textId="77777777" w:rsidR="003418F3" w:rsidRDefault="003418F3" w:rsidP="003418F3">
      <w:pPr>
        <w:pStyle w:val="Default"/>
        <w:rPr>
          <w:rFonts w:ascii="Arial" w:hAnsi="Arial" w:cs="Arial"/>
          <w:b/>
          <w:bCs/>
          <w:sz w:val="22"/>
          <w:szCs w:val="22"/>
        </w:rPr>
      </w:pPr>
    </w:p>
    <w:p w14:paraId="47D9641F" w14:textId="77777777" w:rsidR="003418F3" w:rsidRDefault="003418F3" w:rsidP="003418F3">
      <w:pPr>
        <w:pStyle w:val="Default"/>
        <w:rPr>
          <w:rFonts w:ascii="Arial" w:hAnsi="Arial" w:cs="Arial"/>
          <w:b/>
          <w:bCs/>
          <w:sz w:val="22"/>
          <w:szCs w:val="22"/>
        </w:rPr>
      </w:pPr>
    </w:p>
    <w:p w14:paraId="79E2C3F6" w14:textId="77777777" w:rsidR="003418F3" w:rsidRDefault="003418F3" w:rsidP="003418F3">
      <w:pPr>
        <w:pStyle w:val="Default"/>
        <w:rPr>
          <w:rFonts w:ascii="Arial" w:hAnsi="Arial" w:cs="Arial"/>
          <w:b/>
          <w:bCs/>
          <w:sz w:val="22"/>
          <w:szCs w:val="22"/>
        </w:rPr>
      </w:pPr>
    </w:p>
    <w:p w14:paraId="0B84B83F" w14:textId="77777777" w:rsidR="003418F3" w:rsidRDefault="003418F3" w:rsidP="003418F3">
      <w:pPr>
        <w:pStyle w:val="Default"/>
        <w:rPr>
          <w:rFonts w:ascii="Arial" w:hAnsi="Arial" w:cs="Arial"/>
          <w:b/>
          <w:bCs/>
          <w:sz w:val="22"/>
          <w:szCs w:val="22"/>
        </w:rPr>
      </w:pPr>
    </w:p>
    <w:p w14:paraId="7D9CF05F" w14:textId="77777777" w:rsidR="003418F3" w:rsidRDefault="003418F3" w:rsidP="003418F3">
      <w:pPr>
        <w:pStyle w:val="Default"/>
        <w:rPr>
          <w:rFonts w:ascii="Arial" w:hAnsi="Arial" w:cs="Arial"/>
          <w:b/>
          <w:bCs/>
          <w:sz w:val="22"/>
          <w:szCs w:val="22"/>
        </w:rPr>
      </w:pPr>
    </w:p>
    <w:p w14:paraId="08BE6227" w14:textId="77777777" w:rsidR="003418F3" w:rsidRPr="003418F3" w:rsidRDefault="003418F3" w:rsidP="003418F3">
      <w:pPr>
        <w:pStyle w:val="Default"/>
        <w:rPr>
          <w:rFonts w:ascii="Arial" w:hAnsi="Arial" w:cs="Arial"/>
          <w:bCs/>
          <w:sz w:val="22"/>
          <w:szCs w:val="22"/>
        </w:rPr>
      </w:pPr>
    </w:p>
    <w:p w14:paraId="0AC82C8A" w14:textId="77777777" w:rsidR="003418F3" w:rsidRPr="003418F3" w:rsidRDefault="003418F3" w:rsidP="003418F3">
      <w:pPr>
        <w:pStyle w:val="Default"/>
        <w:rPr>
          <w:rFonts w:ascii="Arial" w:hAnsi="Arial" w:cs="Arial"/>
          <w:sz w:val="22"/>
          <w:szCs w:val="22"/>
        </w:rPr>
      </w:pPr>
      <w:r w:rsidRPr="003418F3">
        <w:rPr>
          <w:rFonts w:ascii="Arial" w:hAnsi="Arial" w:cs="Arial"/>
          <w:bCs/>
          <w:sz w:val="22"/>
          <w:szCs w:val="22"/>
        </w:rPr>
        <w:t>Major Takeaways</w:t>
      </w:r>
      <w:r w:rsidRPr="003418F3">
        <w:rPr>
          <w:rFonts w:ascii="Arial" w:hAnsi="Arial" w:cs="Arial"/>
          <w:sz w:val="22"/>
          <w:szCs w:val="22"/>
        </w:rPr>
        <w:t xml:space="preserve">: </w:t>
      </w:r>
    </w:p>
    <w:p w14:paraId="3C6170B7" w14:textId="77777777" w:rsidR="003418F3" w:rsidRPr="003418F3" w:rsidRDefault="003418F3" w:rsidP="003418F3">
      <w:pPr>
        <w:pStyle w:val="Default"/>
        <w:rPr>
          <w:rFonts w:ascii="Arial" w:hAnsi="Arial" w:cs="Arial"/>
          <w:color w:val="FF0000"/>
          <w:sz w:val="22"/>
          <w:szCs w:val="22"/>
        </w:rPr>
      </w:pPr>
      <w:r>
        <w:rPr>
          <w:rFonts w:ascii="Arial" w:hAnsi="Arial" w:cs="Arial"/>
          <w:color w:val="FF0000"/>
          <w:sz w:val="22"/>
          <w:szCs w:val="22"/>
        </w:rPr>
        <w:t>(</w:t>
      </w:r>
      <w:r w:rsidRPr="003418F3">
        <w:rPr>
          <w:rFonts w:ascii="Arial" w:hAnsi="Arial" w:cs="Arial"/>
          <w:color w:val="FF0000"/>
          <w:sz w:val="22"/>
          <w:szCs w:val="22"/>
        </w:rPr>
        <w:t>describe concepts, techniques, tips that were learned or re-emphasized</w:t>
      </w:r>
      <w:r>
        <w:rPr>
          <w:rFonts w:ascii="Arial" w:hAnsi="Arial" w:cs="Arial"/>
          <w:color w:val="FF0000"/>
          <w:sz w:val="22"/>
          <w:szCs w:val="22"/>
        </w:rPr>
        <w:t>)</w:t>
      </w:r>
      <w:r w:rsidRPr="003418F3">
        <w:rPr>
          <w:rFonts w:ascii="Arial" w:hAnsi="Arial" w:cs="Arial"/>
          <w:color w:val="FF0000"/>
          <w:sz w:val="22"/>
          <w:szCs w:val="22"/>
        </w:rPr>
        <w:t xml:space="preserve"> </w:t>
      </w:r>
    </w:p>
    <w:p w14:paraId="012DFA5F" w14:textId="77777777" w:rsidR="003418F3" w:rsidRPr="003418F3" w:rsidRDefault="003418F3" w:rsidP="003418F3">
      <w:pPr>
        <w:pStyle w:val="Default"/>
        <w:rPr>
          <w:rFonts w:ascii="Arial" w:hAnsi="Arial" w:cs="Arial"/>
          <w:bCs/>
          <w:sz w:val="22"/>
          <w:szCs w:val="22"/>
        </w:rPr>
      </w:pPr>
    </w:p>
    <w:p w14:paraId="5BEAB27A" w14:textId="77777777" w:rsidR="003418F3" w:rsidRPr="003418F3" w:rsidRDefault="003418F3" w:rsidP="003418F3">
      <w:pPr>
        <w:pStyle w:val="Default"/>
        <w:rPr>
          <w:rFonts w:ascii="Arial" w:hAnsi="Arial" w:cs="Arial"/>
          <w:bCs/>
          <w:sz w:val="22"/>
          <w:szCs w:val="22"/>
        </w:rPr>
      </w:pPr>
    </w:p>
    <w:p w14:paraId="55CDD35A" w14:textId="77777777" w:rsidR="003418F3" w:rsidRPr="003418F3" w:rsidRDefault="003418F3" w:rsidP="003418F3">
      <w:pPr>
        <w:pStyle w:val="Default"/>
        <w:rPr>
          <w:rFonts w:ascii="Arial" w:hAnsi="Arial" w:cs="Arial"/>
          <w:bCs/>
          <w:sz w:val="22"/>
          <w:szCs w:val="22"/>
        </w:rPr>
      </w:pPr>
    </w:p>
    <w:p w14:paraId="5432119D" w14:textId="77777777" w:rsidR="003418F3" w:rsidRPr="003418F3" w:rsidRDefault="003418F3" w:rsidP="003418F3">
      <w:pPr>
        <w:pStyle w:val="Default"/>
        <w:rPr>
          <w:rFonts w:ascii="Arial" w:hAnsi="Arial" w:cs="Arial"/>
          <w:bCs/>
          <w:sz w:val="22"/>
          <w:szCs w:val="22"/>
        </w:rPr>
      </w:pPr>
    </w:p>
    <w:p w14:paraId="1FDA9FC9" w14:textId="77777777" w:rsidR="003418F3" w:rsidRPr="003418F3" w:rsidRDefault="003418F3" w:rsidP="003418F3">
      <w:pPr>
        <w:pStyle w:val="Default"/>
        <w:rPr>
          <w:rFonts w:ascii="Arial" w:hAnsi="Arial" w:cs="Arial"/>
          <w:bCs/>
          <w:sz w:val="22"/>
          <w:szCs w:val="22"/>
        </w:rPr>
      </w:pPr>
    </w:p>
    <w:p w14:paraId="21309D24" w14:textId="77777777" w:rsidR="003418F3" w:rsidRPr="003418F3" w:rsidRDefault="003418F3" w:rsidP="003418F3">
      <w:pPr>
        <w:pStyle w:val="Default"/>
        <w:rPr>
          <w:rFonts w:ascii="Arial" w:hAnsi="Arial" w:cs="Arial"/>
          <w:sz w:val="22"/>
          <w:szCs w:val="22"/>
        </w:rPr>
      </w:pPr>
      <w:r w:rsidRPr="003418F3">
        <w:rPr>
          <w:rFonts w:ascii="Arial" w:hAnsi="Arial" w:cs="Arial"/>
          <w:bCs/>
          <w:sz w:val="22"/>
          <w:szCs w:val="22"/>
        </w:rPr>
        <w:t>Action Items Identified</w:t>
      </w:r>
      <w:r w:rsidRPr="003418F3">
        <w:rPr>
          <w:rFonts w:ascii="Arial" w:hAnsi="Arial" w:cs="Arial"/>
          <w:sz w:val="22"/>
          <w:szCs w:val="22"/>
        </w:rPr>
        <w:t xml:space="preserve">: </w:t>
      </w:r>
    </w:p>
    <w:p w14:paraId="61092D9E" w14:textId="77777777" w:rsidR="003418F3" w:rsidRPr="003418F3" w:rsidRDefault="003418F3" w:rsidP="003418F3">
      <w:pPr>
        <w:pStyle w:val="Default"/>
        <w:rPr>
          <w:rFonts w:ascii="Arial" w:hAnsi="Arial" w:cs="Arial"/>
          <w:color w:val="FF0000"/>
          <w:sz w:val="22"/>
          <w:szCs w:val="22"/>
        </w:rPr>
      </w:pPr>
      <w:r>
        <w:rPr>
          <w:rFonts w:ascii="Arial" w:hAnsi="Arial" w:cs="Arial"/>
          <w:color w:val="FF0000"/>
          <w:sz w:val="22"/>
          <w:szCs w:val="22"/>
        </w:rPr>
        <w:t>(</w:t>
      </w:r>
      <w:r w:rsidRPr="003418F3">
        <w:rPr>
          <w:rFonts w:ascii="Arial" w:hAnsi="Arial" w:cs="Arial"/>
          <w:color w:val="FF0000"/>
          <w:sz w:val="22"/>
          <w:szCs w:val="22"/>
        </w:rPr>
        <w:t>describe actions that you intend to pursue within your organization and who you will need to assist in this effort</w:t>
      </w:r>
      <w:r>
        <w:rPr>
          <w:rFonts w:ascii="Arial" w:hAnsi="Arial" w:cs="Arial"/>
          <w:color w:val="FF0000"/>
          <w:sz w:val="22"/>
          <w:szCs w:val="22"/>
        </w:rPr>
        <w:t>)</w:t>
      </w:r>
      <w:r w:rsidRPr="003418F3">
        <w:rPr>
          <w:rFonts w:ascii="Arial" w:hAnsi="Arial" w:cs="Arial"/>
          <w:color w:val="FF0000"/>
          <w:sz w:val="22"/>
          <w:szCs w:val="22"/>
        </w:rPr>
        <w:t xml:space="preserve"> </w:t>
      </w:r>
    </w:p>
    <w:p w14:paraId="3827E170" w14:textId="77777777" w:rsidR="003418F3" w:rsidRDefault="003418F3" w:rsidP="003418F3">
      <w:pPr>
        <w:pStyle w:val="Default"/>
        <w:rPr>
          <w:rFonts w:ascii="Arial" w:hAnsi="Arial" w:cs="Arial"/>
          <w:b/>
          <w:bCs/>
          <w:sz w:val="22"/>
          <w:szCs w:val="22"/>
        </w:rPr>
      </w:pPr>
    </w:p>
    <w:p w14:paraId="6D0053C3" w14:textId="77777777" w:rsidR="003418F3" w:rsidRDefault="003418F3" w:rsidP="003418F3">
      <w:pPr>
        <w:pStyle w:val="Default"/>
        <w:rPr>
          <w:rFonts w:ascii="Arial" w:hAnsi="Arial" w:cs="Arial"/>
          <w:b/>
          <w:bCs/>
          <w:sz w:val="22"/>
          <w:szCs w:val="22"/>
        </w:rPr>
      </w:pPr>
    </w:p>
    <w:p w14:paraId="409A4405" w14:textId="77777777" w:rsidR="003418F3" w:rsidRDefault="003418F3" w:rsidP="003418F3">
      <w:pPr>
        <w:pStyle w:val="Default"/>
        <w:rPr>
          <w:rFonts w:ascii="Arial" w:hAnsi="Arial" w:cs="Arial"/>
          <w:b/>
          <w:bCs/>
          <w:sz w:val="22"/>
          <w:szCs w:val="22"/>
        </w:rPr>
      </w:pPr>
    </w:p>
    <w:p w14:paraId="7930481C" w14:textId="77777777" w:rsidR="003418F3" w:rsidRDefault="003418F3" w:rsidP="003418F3">
      <w:pPr>
        <w:pStyle w:val="Default"/>
        <w:rPr>
          <w:rFonts w:ascii="Arial" w:hAnsi="Arial" w:cs="Arial"/>
          <w:b/>
          <w:bCs/>
          <w:sz w:val="22"/>
          <w:szCs w:val="22"/>
        </w:rPr>
      </w:pPr>
    </w:p>
    <w:p w14:paraId="4C4B4146" w14:textId="77777777" w:rsidR="003418F3" w:rsidRDefault="003418F3" w:rsidP="003418F3">
      <w:pPr>
        <w:pStyle w:val="Default"/>
        <w:rPr>
          <w:rFonts w:ascii="Arial" w:hAnsi="Arial" w:cs="Arial"/>
          <w:b/>
          <w:bCs/>
          <w:sz w:val="22"/>
          <w:szCs w:val="22"/>
        </w:rPr>
      </w:pPr>
    </w:p>
    <w:p w14:paraId="7E13F1DE" w14:textId="77777777" w:rsidR="003418F3" w:rsidRDefault="003418F3" w:rsidP="003418F3">
      <w:pPr>
        <w:pStyle w:val="Default"/>
        <w:rPr>
          <w:rFonts w:ascii="Arial" w:hAnsi="Arial" w:cs="Arial"/>
          <w:b/>
          <w:bCs/>
          <w:sz w:val="22"/>
          <w:szCs w:val="22"/>
        </w:rPr>
      </w:pPr>
    </w:p>
    <w:p w14:paraId="5E32D0E0" w14:textId="77777777" w:rsidR="003418F3" w:rsidRDefault="003418F3" w:rsidP="003418F3">
      <w:pPr>
        <w:pStyle w:val="Default"/>
        <w:rPr>
          <w:rFonts w:ascii="Arial" w:hAnsi="Arial" w:cs="Arial"/>
          <w:b/>
          <w:bCs/>
          <w:sz w:val="22"/>
          <w:szCs w:val="22"/>
        </w:rPr>
      </w:pPr>
    </w:p>
    <w:p w14:paraId="5E840BB2" w14:textId="77777777" w:rsidR="003418F3" w:rsidRDefault="003418F3" w:rsidP="003418F3">
      <w:pPr>
        <w:pStyle w:val="Default"/>
        <w:rPr>
          <w:rFonts w:ascii="Arial" w:hAnsi="Arial" w:cs="Arial"/>
          <w:b/>
          <w:bCs/>
          <w:sz w:val="22"/>
          <w:szCs w:val="22"/>
        </w:rPr>
      </w:pPr>
    </w:p>
    <w:p w14:paraId="0AC1A234" w14:textId="77777777" w:rsidR="003418F3" w:rsidRPr="003418F3" w:rsidRDefault="003418F3" w:rsidP="003418F3">
      <w:pPr>
        <w:pStyle w:val="Default"/>
        <w:rPr>
          <w:rFonts w:ascii="Arial" w:hAnsi="Arial" w:cs="Arial"/>
          <w:sz w:val="22"/>
          <w:szCs w:val="22"/>
        </w:rPr>
      </w:pPr>
      <w:r w:rsidRPr="003418F3">
        <w:rPr>
          <w:rFonts w:ascii="Arial" w:hAnsi="Arial" w:cs="Arial"/>
          <w:bCs/>
          <w:sz w:val="22"/>
          <w:szCs w:val="22"/>
        </w:rPr>
        <w:t xml:space="preserve">Estimated Return on Investment: </w:t>
      </w:r>
    </w:p>
    <w:p w14:paraId="41786601" w14:textId="77777777" w:rsidR="003418F3" w:rsidRPr="003418F3" w:rsidRDefault="003418F3" w:rsidP="003418F3">
      <w:pPr>
        <w:pStyle w:val="Default"/>
        <w:rPr>
          <w:rFonts w:ascii="Arial" w:hAnsi="Arial" w:cs="Arial"/>
          <w:color w:val="FF0000"/>
          <w:sz w:val="22"/>
          <w:szCs w:val="22"/>
        </w:rPr>
      </w:pPr>
      <w:r>
        <w:rPr>
          <w:rFonts w:ascii="Arial" w:hAnsi="Arial" w:cs="Arial"/>
          <w:color w:val="FF0000"/>
          <w:sz w:val="22"/>
          <w:szCs w:val="22"/>
        </w:rPr>
        <w:t>(</w:t>
      </w:r>
      <w:r w:rsidRPr="003418F3">
        <w:rPr>
          <w:rFonts w:ascii="Arial" w:hAnsi="Arial" w:cs="Arial"/>
          <w:color w:val="FF0000"/>
          <w:sz w:val="22"/>
          <w:szCs w:val="22"/>
        </w:rPr>
        <w:t>estimate cost savings and return on investment by implementing the actions described above</w:t>
      </w:r>
      <w:r>
        <w:rPr>
          <w:rFonts w:ascii="Arial" w:hAnsi="Arial" w:cs="Arial"/>
          <w:color w:val="FF0000"/>
          <w:sz w:val="22"/>
          <w:szCs w:val="22"/>
        </w:rPr>
        <w:t>)</w:t>
      </w:r>
      <w:r w:rsidRPr="003418F3">
        <w:rPr>
          <w:rFonts w:ascii="Arial" w:hAnsi="Arial" w:cs="Arial"/>
          <w:color w:val="FF0000"/>
          <w:sz w:val="22"/>
          <w:szCs w:val="22"/>
        </w:rPr>
        <w:t xml:space="preserve"> </w:t>
      </w:r>
    </w:p>
    <w:p w14:paraId="42EE0848" w14:textId="77777777" w:rsidR="003418F3" w:rsidRPr="003418F3" w:rsidRDefault="003418F3" w:rsidP="003418F3">
      <w:pPr>
        <w:rPr>
          <w:rFonts w:ascii="Arial" w:hAnsi="Arial" w:cs="Arial"/>
          <w:color w:val="FF0000"/>
        </w:rPr>
      </w:pPr>
    </w:p>
    <w:p w14:paraId="40C09CC8" w14:textId="77777777" w:rsidR="00E04915" w:rsidRPr="003418F3" w:rsidRDefault="003418F3" w:rsidP="003418F3">
      <w:pPr>
        <w:rPr>
          <w:rFonts w:ascii="Arial" w:hAnsi="Arial" w:cs="Arial"/>
          <w:iCs/>
          <w:color w:val="FF0000"/>
        </w:rPr>
      </w:pPr>
      <w:r w:rsidRPr="003418F3">
        <w:rPr>
          <w:rFonts w:ascii="Arial" w:hAnsi="Arial" w:cs="Arial"/>
          <w:color w:val="FF0000"/>
        </w:rPr>
        <w:lastRenderedPageBreak/>
        <w:t>{</w:t>
      </w:r>
      <w:r w:rsidRPr="003418F3">
        <w:rPr>
          <w:rFonts w:ascii="Arial" w:hAnsi="Arial" w:cs="Arial"/>
          <w:iCs/>
          <w:color w:val="FF0000"/>
        </w:rPr>
        <w:t>repeat this block for all sessions attended including the Opening General Session and technical sessions}</w:t>
      </w:r>
    </w:p>
    <w:p w14:paraId="384B6A57" w14:textId="77777777" w:rsidR="003418F3" w:rsidRPr="003418F3" w:rsidRDefault="003418F3" w:rsidP="003418F3">
      <w:pPr>
        <w:pStyle w:val="Default"/>
        <w:rPr>
          <w:rFonts w:ascii="Arial" w:hAnsi="Arial" w:cs="Arial"/>
          <w:sz w:val="36"/>
          <w:szCs w:val="36"/>
        </w:rPr>
      </w:pPr>
      <w:r w:rsidRPr="003418F3">
        <w:rPr>
          <w:rFonts w:ascii="Arial" w:hAnsi="Arial" w:cs="Arial"/>
          <w:bCs/>
          <w:sz w:val="36"/>
          <w:szCs w:val="36"/>
        </w:rPr>
        <w:t xml:space="preserve">WEFTEC Trade Show ROI </w:t>
      </w:r>
    </w:p>
    <w:p w14:paraId="403B6299" w14:textId="77777777" w:rsidR="003418F3" w:rsidRPr="003418F3" w:rsidRDefault="003418F3" w:rsidP="003418F3">
      <w:pPr>
        <w:pStyle w:val="Default"/>
        <w:rPr>
          <w:rFonts w:ascii="Arial" w:hAnsi="Arial" w:cs="Arial"/>
          <w:sz w:val="22"/>
          <w:szCs w:val="22"/>
        </w:rPr>
      </w:pPr>
      <w:r w:rsidRPr="003418F3">
        <w:rPr>
          <w:rFonts w:ascii="Arial" w:hAnsi="Arial" w:cs="Arial"/>
          <w:iCs/>
          <w:sz w:val="22"/>
          <w:szCs w:val="22"/>
        </w:rPr>
        <w:t xml:space="preserve">List vendor solutions you researched and discovered at the Trade Show Exhibition for post-event follow-up that align with your utilities needs. </w:t>
      </w:r>
    </w:p>
    <w:p w14:paraId="41425D00" w14:textId="77777777" w:rsidR="003418F3" w:rsidRDefault="003418F3" w:rsidP="003418F3">
      <w:pPr>
        <w:pStyle w:val="Default"/>
        <w:rPr>
          <w:rFonts w:ascii="Arial" w:hAnsi="Arial" w:cs="Arial"/>
          <w:bCs/>
          <w:sz w:val="22"/>
          <w:szCs w:val="22"/>
        </w:rPr>
      </w:pPr>
    </w:p>
    <w:p w14:paraId="29F6A58A" w14:textId="77777777" w:rsidR="003418F3" w:rsidRPr="003418F3" w:rsidRDefault="003418F3" w:rsidP="003418F3">
      <w:pPr>
        <w:pStyle w:val="Default"/>
        <w:rPr>
          <w:rFonts w:ascii="Arial" w:hAnsi="Arial" w:cs="Arial"/>
          <w:color w:val="FF0000"/>
          <w:sz w:val="22"/>
          <w:szCs w:val="22"/>
        </w:rPr>
      </w:pPr>
      <w:r w:rsidRPr="003418F3">
        <w:rPr>
          <w:rFonts w:ascii="Arial" w:hAnsi="Arial" w:cs="Arial"/>
          <w:bCs/>
          <w:sz w:val="22"/>
          <w:szCs w:val="22"/>
        </w:rPr>
        <w:t>Exhibitor Name</w:t>
      </w:r>
      <w:r w:rsidRPr="003418F3">
        <w:rPr>
          <w:rFonts w:ascii="Arial" w:hAnsi="Arial" w:cs="Arial"/>
          <w:sz w:val="22"/>
          <w:szCs w:val="22"/>
        </w:rPr>
        <w:t xml:space="preserve">: </w:t>
      </w:r>
      <w:r>
        <w:rPr>
          <w:rFonts w:ascii="Arial" w:hAnsi="Arial" w:cs="Arial"/>
          <w:color w:val="FF0000"/>
          <w:sz w:val="22"/>
          <w:szCs w:val="22"/>
        </w:rPr>
        <w:t>(</w:t>
      </w:r>
      <w:r w:rsidRPr="003418F3">
        <w:rPr>
          <w:rFonts w:ascii="Arial" w:hAnsi="Arial" w:cs="Arial"/>
          <w:color w:val="FF0000"/>
          <w:sz w:val="22"/>
          <w:szCs w:val="22"/>
        </w:rPr>
        <w:t>company you visited</w:t>
      </w:r>
      <w:r>
        <w:rPr>
          <w:rFonts w:ascii="Arial" w:hAnsi="Arial" w:cs="Arial"/>
          <w:color w:val="FF0000"/>
          <w:sz w:val="22"/>
          <w:szCs w:val="22"/>
        </w:rPr>
        <w:t>)</w:t>
      </w:r>
      <w:r w:rsidRPr="003418F3">
        <w:rPr>
          <w:rFonts w:ascii="Arial" w:hAnsi="Arial" w:cs="Arial"/>
          <w:color w:val="FF0000"/>
          <w:sz w:val="22"/>
          <w:szCs w:val="22"/>
        </w:rPr>
        <w:t xml:space="preserve"> </w:t>
      </w:r>
    </w:p>
    <w:p w14:paraId="76395F1E" w14:textId="77777777" w:rsidR="003418F3" w:rsidRDefault="003418F3" w:rsidP="003418F3">
      <w:pPr>
        <w:pStyle w:val="Default"/>
        <w:rPr>
          <w:rFonts w:ascii="Arial" w:hAnsi="Arial" w:cs="Arial"/>
          <w:bCs/>
          <w:sz w:val="22"/>
          <w:szCs w:val="22"/>
        </w:rPr>
      </w:pPr>
    </w:p>
    <w:p w14:paraId="120306C0" w14:textId="77777777" w:rsidR="003418F3" w:rsidRPr="003418F3" w:rsidRDefault="003418F3" w:rsidP="003418F3">
      <w:pPr>
        <w:pStyle w:val="Default"/>
        <w:rPr>
          <w:rFonts w:ascii="Arial" w:hAnsi="Arial" w:cs="Arial"/>
          <w:color w:val="FF0000"/>
          <w:sz w:val="22"/>
          <w:szCs w:val="22"/>
        </w:rPr>
      </w:pPr>
      <w:r w:rsidRPr="003418F3">
        <w:rPr>
          <w:rFonts w:ascii="Arial" w:hAnsi="Arial" w:cs="Arial"/>
          <w:bCs/>
          <w:sz w:val="22"/>
          <w:szCs w:val="22"/>
        </w:rPr>
        <w:t>Contact</w:t>
      </w:r>
      <w:r w:rsidRPr="003418F3">
        <w:rPr>
          <w:rFonts w:ascii="Arial" w:hAnsi="Arial" w:cs="Arial"/>
          <w:sz w:val="22"/>
          <w:szCs w:val="22"/>
        </w:rPr>
        <w:t xml:space="preserve">: </w:t>
      </w:r>
      <w:r>
        <w:rPr>
          <w:rFonts w:ascii="Arial" w:hAnsi="Arial" w:cs="Arial"/>
          <w:color w:val="FF0000"/>
          <w:sz w:val="22"/>
          <w:szCs w:val="22"/>
        </w:rPr>
        <w:t>(</w:t>
      </w:r>
      <w:r w:rsidRPr="003418F3">
        <w:rPr>
          <w:rFonts w:ascii="Arial" w:hAnsi="Arial" w:cs="Arial"/>
          <w:color w:val="FF0000"/>
          <w:sz w:val="22"/>
          <w:szCs w:val="22"/>
        </w:rPr>
        <w:t>name</w:t>
      </w:r>
      <w:r>
        <w:rPr>
          <w:rFonts w:ascii="Arial" w:hAnsi="Arial" w:cs="Arial"/>
          <w:color w:val="FF0000"/>
          <w:sz w:val="22"/>
          <w:szCs w:val="22"/>
        </w:rPr>
        <w:t>)</w:t>
      </w:r>
      <w:r w:rsidRPr="003418F3">
        <w:rPr>
          <w:rFonts w:ascii="Arial" w:hAnsi="Arial" w:cs="Arial"/>
          <w:color w:val="FF0000"/>
          <w:sz w:val="22"/>
          <w:szCs w:val="22"/>
        </w:rPr>
        <w:t xml:space="preserve"> </w:t>
      </w:r>
    </w:p>
    <w:p w14:paraId="1926A92D" w14:textId="77777777" w:rsidR="003418F3" w:rsidRDefault="003418F3" w:rsidP="003418F3">
      <w:pPr>
        <w:pStyle w:val="Default"/>
        <w:rPr>
          <w:rFonts w:ascii="Arial" w:hAnsi="Arial" w:cs="Arial"/>
          <w:bCs/>
          <w:sz w:val="22"/>
          <w:szCs w:val="22"/>
        </w:rPr>
      </w:pPr>
    </w:p>
    <w:p w14:paraId="7B34EA60" w14:textId="77777777" w:rsidR="003418F3" w:rsidRPr="003418F3" w:rsidRDefault="003418F3" w:rsidP="003418F3">
      <w:pPr>
        <w:pStyle w:val="Default"/>
        <w:rPr>
          <w:rFonts w:ascii="Arial" w:hAnsi="Arial" w:cs="Arial"/>
          <w:color w:val="FF0000"/>
          <w:sz w:val="22"/>
          <w:szCs w:val="22"/>
        </w:rPr>
      </w:pPr>
      <w:r w:rsidRPr="003418F3">
        <w:rPr>
          <w:rFonts w:ascii="Arial" w:hAnsi="Arial" w:cs="Arial"/>
          <w:bCs/>
          <w:sz w:val="22"/>
          <w:szCs w:val="22"/>
        </w:rPr>
        <w:t>Contact Details</w:t>
      </w:r>
      <w:r w:rsidRPr="003418F3">
        <w:rPr>
          <w:rFonts w:ascii="Arial" w:hAnsi="Arial" w:cs="Arial"/>
          <w:sz w:val="22"/>
          <w:szCs w:val="22"/>
        </w:rPr>
        <w:t xml:space="preserve">: </w:t>
      </w:r>
      <w:r>
        <w:rPr>
          <w:rFonts w:ascii="Arial" w:hAnsi="Arial" w:cs="Arial"/>
          <w:color w:val="FF0000"/>
          <w:sz w:val="22"/>
          <w:szCs w:val="22"/>
        </w:rPr>
        <w:t>(</w:t>
      </w:r>
      <w:r w:rsidRPr="003418F3">
        <w:rPr>
          <w:rFonts w:ascii="Arial" w:hAnsi="Arial" w:cs="Arial"/>
          <w:color w:val="FF0000"/>
          <w:sz w:val="22"/>
          <w:szCs w:val="22"/>
        </w:rPr>
        <w:t>title, e-mail, phone, address, etc.</w:t>
      </w:r>
      <w:r>
        <w:rPr>
          <w:rFonts w:ascii="Arial" w:hAnsi="Arial" w:cs="Arial"/>
          <w:color w:val="FF0000"/>
          <w:sz w:val="22"/>
          <w:szCs w:val="22"/>
        </w:rPr>
        <w:t>)</w:t>
      </w:r>
      <w:r w:rsidRPr="003418F3">
        <w:rPr>
          <w:rFonts w:ascii="Arial" w:hAnsi="Arial" w:cs="Arial"/>
          <w:color w:val="FF0000"/>
          <w:sz w:val="22"/>
          <w:szCs w:val="22"/>
        </w:rPr>
        <w:t xml:space="preserve"> </w:t>
      </w:r>
    </w:p>
    <w:p w14:paraId="38106C92" w14:textId="77777777" w:rsidR="003418F3" w:rsidRDefault="003418F3" w:rsidP="003418F3">
      <w:pPr>
        <w:pStyle w:val="Default"/>
        <w:rPr>
          <w:rFonts w:ascii="Arial" w:hAnsi="Arial" w:cs="Arial"/>
          <w:bCs/>
          <w:sz w:val="22"/>
          <w:szCs w:val="22"/>
        </w:rPr>
      </w:pPr>
    </w:p>
    <w:p w14:paraId="6921F514" w14:textId="77777777" w:rsidR="007F33B0" w:rsidRDefault="007F33B0" w:rsidP="003418F3">
      <w:pPr>
        <w:pStyle w:val="Default"/>
        <w:rPr>
          <w:rFonts w:ascii="Arial" w:hAnsi="Arial" w:cs="Arial"/>
          <w:bCs/>
          <w:sz w:val="22"/>
          <w:szCs w:val="22"/>
        </w:rPr>
      </w:pPr>
    </w:p>
    <w:p w14:paraId="56C3EA83" w14:textId="77777777" w:rsidR="003418F3" w:rsidRPr="003418F3" w:rsidRDefault="003418F3" w:rsidP="003418F3">
      <w:pPr>
        <w:pStyle w:val="Default"/>
        <w:rPr>
          <w:rFonts w:ascii="Arial" w:hAnsi="Arial" w:cs="Arial"/>
          <w:color w:val="FF0000"/>
          <w:sz w:val="22"/>
          <w:szCs w:val="22"/>
        </w:rPr>
      </w:pPr>
      <w:r w:rsidRPr="003418F3">
        <w:rPr>
          <w:rFonts w:ascii="Arial" w:hAnsi="Arial" w:cs="Arial"/>
          <w:bCs/>
          <w:sz w:val="22"/>
          <w:szCs w:val="22"/>
        </w:rPr>
        <w:t>Solution of Interest</w:t>
      </w:r>
      <w:r w:rsidRPr="003418F3">
        <w:rPr>
          <w:rFonts w:ascii="Arial" w:hAnsi="Arial" w:cs="Arial"/>
          <w:sz w:val="22"/>
          <w:szCs w:val="22"/>
        </w:rPr>
        <w:t xml:space="preserve">: </w:t>
      </w:r>
      <w:r>
        <w:rPr>
          <w:rFonts w:ascii="Arial" w:hAnsi="Arial" w:cs="Arial"/>
          <w:color w:val="FF0000"/>
          <w:sz w:val="22"/>
          <w:szCs w:val="22"/>
        </w:rPr>
        <w:t>(</w:t>
      </w:r>
      <w:r w:rsidRPr="003418F3">
        <w:rPr>
          <w:rFonts w:ascii="Arial" w:hAnsi="Arial" w:cs="Arial"/>
          <w:color w:val="FF0000"/>
          <w:sz w:val="22"/>
          <w:szCs w:val="22"/>
        </w:rPr>
        <w:t>product/service</w:t>
      </w:r>
      <w:r>
        <w:rPr>
          <w:rFonts w:ascii="Arial" w:hAnsi="Arial" w:cs="Arial"/>
          <w:color w:val="FF0000"/>
          <w:sz w:val="22"/>
          <w:szCs w:val="22"/>
        </w:rPr>
        <w:t>)</w:t>
      </w:r>
      <w:r w:rsidRPr="003418F3">
        <w:rPr>
          <w:rFonts w:ascii="Arial" w:hAnsi="Arial" w:cs="Arial"/>
          <w:color w:val="FF0000"/>
          <w:sz w:val="22"/>
          <w:szCs w:val="22"/>
        </w:rPr>
        <w:t xml:space="preserve"> </w:t>
      </w:r>
    </w:p>
    <w:p w14:paraId="35089329" w14:textId="77777777" w:rsidR="003418F3" w:rsidRDefault="003418F3" w:rsidP="003418F3">
      <w:pPr>
        <w:pStyle w:val="Default"/>
        <w:rPr>
          <w:rFonts w:ascii="Arial" w:hAnsi="Arial" w:cs="Arial"/>
          <w:bCs/>
          <w:sz w:val="22"/>
          <w:szCs w:val="22"/>
        </w:rPr>
      </w:pPr>
    </w:p>
    <w:p w14:paraId="25025121" w14:textId="77777777" w:rsidR="003418F3" w:rsidRDefault="003418F3" w:rsidP="003418F3">
      <w:pPr>
        <w:pStyle w:val="Default"/>
        <w:rPr>
          <w:rFonts w:ascii="Arial" w:hAnsi="Arial" w:cs="Arial"/>
          <w:bCs/>
          <w:sz w:val="22"/>
          <w:szCs w:val="22"/>
        </w:rPr>
      </w:pPr>
    </w:p>
    <w:p w14:paraId="64EF3288" w14:textId="77777777" w:rsidR="003418F3" w:rsidRDefault="003418F3" w:rsidP="003418F3">
      <w:pPr>
        <w:pStyle w:val="Default"/>
        <w:rPr>
          <w:rFonts w:ascii="Arial" w:hAnsi="Arial" w:cs="Arial"/>
          <w:bCs/>
          <w:sz w:val="22"/>
          <w:szCs w:val="22"/>
        </w:rPr>
      </w:pPr>
    </w:p>
    <w:p w14:paraId="4772798D" w14:textId="77777777" w:rsidR="003418F3" w:rsidRDefault="003418F3" w:rsidP="003418F3">
      <w:pPr>
        <w:pStyle w:val="Default"/>
        <w:rPr>
          <w:rFonts w:ascii="Arial" w:hAnsi="Arial" w:cs="Arial"/>
          <w:bCs/>
          <w:sz w:val="22"/>
          <w:szCs w:val="22"/>
        </w:rPr>
      </w:pPr>
    </w:p>
    <w:p w14:paraId="0DADF084" w14:textId="77777777" w:rsidR="003418F3" w:rsidRDefault="003418F3" w:rsidP="003418F3">
      <w:pPr>
        <w:pStyle w:val="Default"/>
        <w:rPr>
          <w:rFonts w:ascii="Arial" w:hAnsi="Arial" w:cs="Arial"/>
          <w:bCs/>
          <w:sz w:val="22"/>
          <w:szCs w:val="22"/>
        </w:rPr>
      </w:pPr>
    </w:p>
    <w:p w14:paraId="64F0A6B5" w14:textId="77777777" w:rsidR="003418F3" w:rsidRDefault="003418F3" w:rsidP="003418F3">
      <w:pPr>
        <w:pStyle w:val="Default"/>
        <w:rPr>
          <w:rFonts w:ascii="Arial" w:hAnsi="Arial" w:cs="Arial"/>
          <w:bCs/>
          <w:sz w:val="22"/>
          <w:szCs w:val="22"/>
        </w:rPr>
      </w:pPr>
    </w:p>
    <w:p w14:paraId="7F3854C7" w14:textId="77777777" w:rsidR="003418F3" w:rsidRDefault="003418F3" w:rsidP="003418F3">
      <w:pPr>
        <w:pStyle w:val="Default"/>
        <w:rPr>
          <w:rFonts w:ascii="Arial" w:hAnsi="Arial" w:cs="Arial"/>
          <w:bCs/>
          <w:sz w:val="22"/>
          <w:szCs w:val="22"/>
        </w:rPr>
      </w:pPr>
    </w:p>
    <w:p w14:paraId="2F194D21" w14:textId="77777777" w:rsidR="003418F3" w:rsidRPr="003418F3" w:rsidRDefault="003418F3" w:rsidP="003418F3">
      <w:pPr>
        <w:pStyle w:val="Default"/>
        <w:rPr>
          <w:rFonts w:ascii="Arial" w:hAnsi="Arial" w:cs="Arial"/>
          <w:color w:val="FF0000"/>
          <w:sz w:val="22"/>
          <w:szCs w:val="22"/>
        </w:rPr>
      </w:pPr>
      <w:r w:rsidRPr="003418F3">
        <w:rPr>
          <w:rFonts w:ascii="Arial" w:hAnsi="Arial" w:cs="Arial"/>
          <w:bCs/>
          <w:sz w:val="22"/>
          <w:szCs w:val="22"/>
        </w:rPr>
        <w:t>Description</w:t>
      </w:r>
      <w:r w:rsidRPr="003418F3">
        <w:rPr>
          <w:rFonts w:ascii="Arial" w:hAnsi="Arial" w:cs="Arial"/>
          <w:sz w:val="22"/>
          <w:szCs w:val="22"/>
        </w:rPr>
        <w:t xml:space="preserve">: </w:t>
      </w:r>
      <w:r>
        <w:rPr>
          <w:rFonts w:ascii="Arial" w:hAnsi="Arial" w:cs="Arial"/>
          <w:color w:val="FF0000"/>
          <w:sz w:val="22"/>
          <w:szCs w:val="22"/>
        </w:rPr>
        <w:t>(</w:t>
      </w:r>
      <w:r w:rsidRPr="003418F3">
        <w:rPr>
          <w:rFonts w:ascii="Arial" w:hAnsi="Arial" w:cs="Arial"/>
          <w:color w:val="FF0000"/>
          <w:sz w:val="22"/>
          <w:szCs w:val="22"/>
        </w:rPr>
        <w:t>summarize in your own words why product/service is of interest and impact it may have on your utility</w:t>
      </w:r>
      <w:r>
        <w:rPr>
          <w:rFonts w:ascii="Arial" w:hAnsi="Arial" w:cs="Arial"/>
          <w:color w:val="FF0000"/>
          <w:sz w:val="22"/>
          <w:szCs w:val="22"/>
        </w:rPr>
        <w:t>)</w:t>
      </w:r>
      <w:r w:rsidRPr="003418F3">
        <w:rPr>
          <w:rFonts w:ascii="Arial" w:hAnsi="Arial" w:cs="Arial"/>
          <w:color w:val="FF0000"/>
          <w:sz w:val="22"/>
          <w:szCs w:val="22"/>
        </w:rPr>
        <w:t xml:space="preserve"> </w:t>
      </w:r>
    </w:p>
    <w:p w14:paraId="78B0C81F" w14:textId="77777777" w:rsidR="003418F3" w:rsidRDefault="003418F3" w:rsidP="003418F3">
      <w:pPr>
        <w:pStyle w:val="Default"/>
        <w:rPr>
          <w:rFonts w:ascii="Arial" w:hAnsi="Arial" w:cs="Arial"/>
          <w:bCs/>
          <w:sz w:val="22"/>
          <w:szCs w:val="22"/>
        </w:rPr>
      </w:pPr>
    </w:p>
    <w:p w14:paraId="30FA4500" w14:textId="77777777" w:rsidR="003418F3" w:rsidRDefault="003418F3" w:rsidP="003418F3">
      <w:pPr>
        <w:pStyle w:val="Default"/>
        <w:rPr>
          <w:rFonts w:ascii="Arial" w:hAnsi="Arial" w:cs="Arial"/>
          <w:bCs/>
          <w:sz w:val="22"/>
          <w:szCs w:val="22"/>
        </w:rPr>
      </w:pPr>
    </w:p>
    <w:p w14:paraId="0C35CEAB" w14:textId="77777777" w:rsidR="003418F3" w:rsidRDefault="003418F3" w:rsidP="003418F3">
      <w:pPr>
        <w:pStyle w:val="Default"/>
        <w:rPr>
          <w:rFonts w:ascii="Arial" w:hAnsi="Arial" w:cs="Arial"/>
          <w:bCs/>
          <w:sz w:val="22"/>
          <w:szCs w:val="22"/>
        </w:rPr>
      </w:pPr>
    </w:p>
    <w:p w14:paraId="07463C68" w14:textId="77777777" w:rsidR="003418F3" w:rsidRDefault="003418F3" w:rsidP="003418F3">
      <w:pPr>
        <w:pStyle w:val="Default"/>
        <w:rPr>
          <w:rFonts w:ascii="Arial" w:hAnsi="Arial" w:cs="Arial"/>
          <w:bCs/>
          <w:sz w:val="22"/>
          <w:szCs w:val="22"/>
        </w:rPr>
      </w:pPr>
    </w:p>
    <w:p w14:paraId="2C8823CB" w14:textId="77777777" w:rsidR="003418F3" w:rsidRDefault="003418F3" w:rsidP="003418F3">
      <w:pPr>
        <w:pStyle w:val="Default"/>
        <w:rPr>
          <w:rFonts w:ascii="Arial" w:hAnsi="Arial" w:cs="Arial"/>
          <w:bCs/>
          <w:sz w:val="22"/>
          <w:szCs w:val="22"/>
        </w:rPr>
      </w:pPr>
    </w:p>
    <w:p w14:paraId="7DD1FD8E" w14:textId="77777777" w:rsidR="003418F3" w:rsidRDefault="003418F3" w:rsidP="003418F3">
      <w:pPr>
        <w:pStyle w:val="Default"/>
        <w:rPr>
          <w:rFonts w:ascii="Arial" w:hAnsi="Arial" w:cs="Arial"/>
          <w:bCs/>
          <w:sz w:val="22"/>
          <w:szCs w:val="22"/>
        </w:rPr>
      </w:pPr>
    </w:p>
    <w:p w14:paraId="7BF9367B" w14:textId="77777777" w:rsidR="003418F3" w:rsidRDefault="003418F3" w:rsidP="003418F3">
      <w:pPr>
        <w:pStyle w:val="Default"/>
        <w:rPr>
          <w:rFonts w:ascii="Arial" w:hAnsi="Arial" w:cs="Arial"/>
          <w:bCs/>
          <w:sz w:val="22"/>
          <w:szCs w:val="22"/>
        </w:rPr>
      </w:pPr>
    </w:p>
    <w:p w14:paraId="22ABFD4E" w14:textId="77777777" w:rsidR="003418F3" w:rsidRDefault="003418F3" w:rsidP="003418F3">
      <w:pPr>
        <w:pStyle w:val="Default"/>
        <w:rPr>
          <w:rFonts w:ascii="Arial" w:hAnsi="Arial" w:cs="Arial"/>
          <w:bCs/>
          <w:sz w:val="22"/>
          <w:szCs w:val="22"/>
        </w:rPr>
      </w:pPr>
    </w:p>
    <w:p w14:paraId="3B214D1D" w14:textId="77777777" w:rsidR="003418F3" w:rsidRPr="003418F3" w:rsidRDefault="003418F3" w:rsidP="003418F3">
      <w:pPr>
        <w:pStyle w:val="Default"/>
        <w:rPr>
          <w:rFonts w:ascii="Arial" w:hAnsi="Arial" w:cs="Arial"/>
          <w:sz w:val="22"/>
          <w:szCs w:val="22"/>
        </w:rPr>
      </w:pPr>
      <w:r w:rsidRPr="003418F3">
        <w:rPr>
          <w:rFonts w:ascii="Arial" w:hAnsi="Arial" w:cs="Arial"/>
          <w:bCs/>
          <w:sz w:val="22"/>
          <w:szCs w:val="22"/>
        </w:rPr>
        <w:t xml:space="preserve">Estimated Return on Investment: </w:t>
      </w:r>
    </w:p>
    <w:p w14:paraId="079818B9" w14:textId="77777777" w:rsidR="003418F3" w:rsidRPr="003418F3" w:rsidRDefault="003418F3" w:rsidP="003418F3">
      <w:pPr>
        <w:rPr>
          <w:rFonts w:ascii="Arial" w:hAnsi="Arial" w:cs="Arial"/>
          <w:iCs/>
          <w:color w:val="FF0000"/>
        </w:rPr>
      </w:pPr>
      <w:r>
        <w:rPr>
          <w:rFonts w:ascii="Arial" w:hAnsi="Arial" w:cs="Arial"/>
          <w:color w:val="FF0000"/>
        </w:rPr>
        <w:t>(</w:t>
      </w:r>
      <w:r w:rsidRPr="003418F3">
        <w:rPr>
          <w:rFonts w:ascii="Arial" w:hAnsi="Arial" w:cs="Arial"/>
          <w:color w:val="FF0000"/>
        </w:rPr>
        <w:t>estimate cost savings and return on investment by implementing the actions described above</w:t>
      </w:r>
      <w:r>
        <w:rPr>
          <w:rFonts w:ascii="Arial" w:hAnsi="Arial" w:cs="Arial"/>
          <w:color w:val="FF0000"/>
        </w:rPr>
        <w:t>)</w:t>
      </w:r>
    </w:p>
    <w:sectPr w:rsidR="003418F3" w:rsidRPr="003418F3" w:rsidSect="00E0491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E5E29" w14:textId="77777777" w:rsidR="0021698C" w:rsidRDefault="0021698C" w:rsidP="00807CB0">
      <w:pPr>
        <w:spacing w:after="0" w:line="240" w:lineRule="auto"/>
      </w:pPr>
      <w:r>
        <w:separator/>
      </w:r>
    </w:p>
  </w:endnote>
  <w:endnote w:type="continuationSeparator" w:id="0">
    <w:p w14:paraId="1B5B8824" w14:textId="77777777" w:rsidR="0021698C" w:rsidRDefault="0021698C" w:rsidP="0080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77C7A" w14:textId="77777777" w:rsidR="0021698C" w:rsidRDefault="0021698C" w:rsidP="00807CB0">
      <w:pPr>
        <w:spacing w:after="0" w:line="240" w:lineRule="auto"/>
      </w:pPr>
      <w:r>
        <w:separator/>
      </w:r>
    </w:p>
  </w:footnote>
  <w:footnote w:type="continuationSeparator" w:id="0">
    <w:p w14:paraId="3691DD32" w14:textId="77777777" w:rsidR="0021698C" w:rsidRDefault="0021698C" w:rsidP="0080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626D" w14:textId="77777777" w:rsidR="009C3379" w:rsidRDefault="009C3379" w:rsidP="009C3379">
    <w:pPr>
      <w:pStyle w:val="Header"/>
      <w:ind w:left="5400"/>
    </w:pPr>
    <w:r>
      <w:rPr>
        <w:noProof/>
      </w:rPr>
      <w:drawing>
        <wp:anchor distT="0" distB="0" distL="114300" distR="114300" simplePos="0" relativeHeight="251657728" behindDoc="0" locked="0" layoutInCell="1" allowOverlap="1" wp14:anchorId="248DC079" wp14:editId="6D1DA9E3">
          <wp:simplePos x="0" y="0"/>
          <wp:positionH relativeFrom="column">
            <wp:posOffset>19050</wp:posOffset>
          </wp:positionH>
          <wp:positionV relativeFrom="paragraph">
            <wp:posOffset>-66675</wp:posOffset>
          </wp:positionV>
          <wp:extent cx="3345815" cy="876300"/>
          <wp:effectExtent l="0" t="0" r="0" b="0"/>
          <wp:wrapSquare wrapText="bothSides"/>
          <wp:docPr id="3" name="Picture 0" descr="weftec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eftec general.jpg"/>
                  <pic:cNvPicPr>
                    <a:picLocks noChangeAspect="1" noChangeArrowheads="1"/>
                  </pic:cNvPicPr>
                </pic:nvPicPr>
                <pic:blipFill>
                  <a:blip r:embed="rId1">
                    <a:extLst>
                      <a:ext uri="{28A0092B-C50C-407E-A947-70E740481C1C}">
                        <a14:useLocalDpi xmlns:a14="http://schemas.microsoft.com/office/drawing/2010/main" val="0"/>
                      </a:ext>
                    </a:extLst>
                  </a:blip>
                  <a:srcRect t="23334"/>
                  <a:stretch>
                    <a:fillRect/>
                  </a:stretch>
                </pic:blipFill>
                <pic:spPr bwMode="auto">
                  <a:xfrm>
                    <a:off x="0" y="0"/>
                    <a:ext cx="334581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CB0">
      <w:t>W</w:t>
    </w:r>
    <w:r>
      <w:t>EFTEC 2020</w:t>
    </w:r>
    <w:r>
      <w:br/>
      <w:t>Conference: Oct. 3-7 | Exhibition: Oct 5-7</w:t>
    </w:r>
  </w:p>
  <w:p w14:paraId="52C5B402" w14:textId="77777777" w:rsidR="009C3379" w:rsidRDefault="009C3379" w:rsidP="009C3379">
    <w:pPr>
      <w:pStyle w:val="Header"/>
      <w:ind w:left="5400"/>
    </w:pPr>
    <w:r>
      <w:t>New Orleans, Louisiana</w:t>
    </w:r>
  </w:p>
  <w:p w14:paraId="0597845A" w14:textId="77777777" w:rsidR="009C3379" w:rsidRDefault="009C3379" w:rsidP="009C3379">
    <w:pPr>
      <w:pStyle w:val="Header"/>
      <w:ind w:left="5400"/>
    </w:pPr>
    <w:r w:rsidRPr="00807CB0">
      <w:t>www.weftec.org</w:t>
    </w:r>
  </w:p>
  <w:p w14:paraId="20BD1915" w14:textId="77777777" w:rsidR="00807CB0" w:rsidRDefault="00807CB0" w:rsidP="009C3379">
    <w:pPr>
      <w:pStyle w:val="Header"/>
    </w:pPr>
  </w:p>
  <w:p w14:paraId="117810CD" w14:textId="77777777" w:rsidR="001A537B" w:rsidRDefault="001A537B" w:rsidP="00807CB0">
    <w:pPr>
      <w:pStyle w:val="Header"/>
      <w:ind w:left="5400"/>
    </w:pPr>
  </w:p>
  <w:p w14:paraId="4629379A" w14:textId="77777777" w:rsidR="001A537B" w:rsidRPr="001A537B" w:rsidRDefault="003418F3" w:rsidP="001A537B">
    <w:pPr>
      <w:pStyle w:val="Header"/>
      <w:rPr>
        <w:rFonts w:ascii="Arial" w:hAnsi="Arial" w:cs="Arial"/>
        <w:sz w:val="48"/>
        <w:szCs w:val="48"/>
      </w:rPr>
    </w:pPr>
    <w:r>
      <w:rPr>
        <w:rFonts w:ascii="Arial" w:hAnsi="Arial" w:cs="Arial"/>
        <w:sz w:val="48"/>
        <w:szCs w:val="48"/>
      </w:rPr>
      <w:t>Return on Investment Worksheet</w:t>
    </w:r>
  </w:p>
  <w:p w14:paraId="3646F273" w14:textId="77777777" w:rsidR="00807CB0" w:rsidRDefault="00807CB0" w:rsidP="00807CB0">
    <w:pPr>
      <w:pStyle w:val="Header"/>
      <w:ind w:left="5400"/>
    </w:pPr>
  </w:p>
  <w:p w14:paraId="5AD00802" w14:textId="77777777" w:rsidR="00807CB0" w:rsidRDefault="00807CB0" w:rsidP="00807CB0">
    <w:pPr>
      <w:pStyle w:val="Header"/>
      <w:ind w:left="5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B0"/>
    <w:rsid w:val="001245B4"/>
    <w:rsid w:val="0016087B"/>
    <w:rsid w:val="001A537B"/>
    <w:rsid w:val="001D7399"/>
    <w:rsid w:val="001F7DEE"/>
    <w:rsid w:val="0021698C"/>
    <w:rsid w:val="003418F3"/>
    <w:rsid w:val="003D0160"/>
    <w:rsid w:val="0040669C"/>
    <w:rsid w:val="004C0B92"/>
    <w:rsid w:val="004F379B"/>
    <w:rsid w:val="0053340A"/>
    <w:rsid w:val="005579FB"/>
    <w:rsid w:val="006C4D83"/>
    <w:rsid w:val="006E197D"/>
    <w:rsid w:val="006E3F90"/>
    <w:rsid w:val="007F33B0"/>
    <w:rsid w:val="00807CB0"/>
    <w:rsid w:val="009777E3"/>
    <w:rsid w:val="00981A2F"/>
    <w:rsid w:val="009A159A"/>
    <w:rsid w:val="009C3379"/>
    <w:rsid w:val="00A15A97"/>
    <w:rsid w:val="00A21245"/>
    <w:rsid w:val="00A60296"/>
    <w:rsid w:val="00C22568"/>
    <w:rsid w:val="00CD4A3B"/>
    <w:rsid w:val="00DD49FF"/>
    <w:rsid w:val="00E04915"/>
    <w:rsid w:val="00E21CCD"/>
    <w:rsid w:val="00E74914"/>
    <w:rsid w:val="00E96097"/>
    <w:rsid w:val="00F34BA0"/>
    <w:rsid w:val="00FC1159"/>
    <w:rsid w:val="00FE260A"/>
    <w:rsid w:val="00FF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B49C041"/>
  <w15:chartTrackingRefBased/>
  <w15:docId w15:val="{857708D7-1112-7544-A0EE-2726B08C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60"/>
    <w:pPr>
      <w:spacing w:after="200" w:line="276" w:lineRule="auto"/>
    </w:pPr>
    <w:rPr>
      <w:sz w:val="22"/>
      <w:szCs w:val="22"/>
      <w:lang w:bidi="en-US"/>
    </w:rPr>
  </w:style>
  <w:style w:type="paragraph" w:styleId="Heading1">
    <w:name w:val="heading 1"/>
    <w:basedOn w:val="Normal"/>
    <w:next w:val="Normal"/>
    <w:link w:val="Heading1Char"/>
    <w:uiPriority w:val="9"/>
    <w:qFormat/>
    <w:rsid w:val="003D016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D016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D0160"/>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D016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D0160"/>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D0160"/>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D0160"/>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D0160"/>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3D0160"/>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0160"/>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D016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3D0160"/>
    <w:rPr>
      <w:rFonts w:ascii="Cambria" w:eastAsia="Times New Roman" w:hAnsi="Cambria" w:cs="Times New Roman"/>
      <w:b/>
      <w:bCs/>
      <w:color w:val="4F81BD"/>
    </w:rPr>
  </w:style>
  <w:style w:type="character" w:customStyle="1" w:styleId="Heading4Char">
    <w:name w:val="Heading 4 Char"/>
    <w:link w:val="Heading4"/>
    <w:uiPriority w:val="9"/>
    <w:rsid w:val="003D0160"/>
    <w:rPr>
      <w:rFonts w:ascii="Cambria" w:eastAsia="Times New Roman" w:hAnsi="Cambria" w:cs="Times New Roman"/>
      <w:b/>
      <w:bCs/>
      <w:i/>
      <w:iCs/>
      <w:color w:val="4F81BD"/>
    </w:rPr>
  </w:style>
  <w:style w:type="character" w:customStyle="1" w:styleId="Heading5Char">
    <w:name w:val="Heading 5 Char"/>
    <w:link w:val="Heading5"/>
    <w:uiPriority w:val="9"/>
    <w:rsid w:val="003D0160"/>
    <w:rPr>
      <w:rFonts w:ascii="Cambria" w:eastAsia="Times New Roman" w:hAnsi="Cambria" w:cs="Times New Roman"/>
      <w:color w:val="243F60"/>
    </w:rPr>
  </w:style>
  <w:style w:type="character" w:customStyle="1" w:styleId="Heading6Char">
    <w:name w:val="Heading 6 Char"/>
    <w:link w:val="Heading6"/>
    <w:uiPriority w:val="9"/>
    <w:rsid w:val="003D0160"/>
    <w:rPr>
      <w:rFonts w:ascii="Cambria" w:eastAsia="Times New Roman" w:hAnsi="Cambria" w:cs="Times New Roman"/>
      <w:i/>
      <w:iCs/>
      <w:color w:val="243F60"/>
    </w:rPr>
  </w:style>
  <w:style w:type="character" w:customStyle="1" w:styleId="Heading7Char">
    <w:name w:val="Heading 7 Char"/>
    <w:link w:val="Heading7"/>
    <w:uiPriority w:val="9"/>
    <w:rsid w:val="003D0160"/>
    <w:rPr>
      <w:rFonts w:ascii="Cambria" w:eastAsia="Times New Roman" w:hAnsi="Cambria" w:cs="Times New Roman"/>
      <w:i/>
      <w:iCs/>
      <w:color w:val="404040"/>
    </w:rPr>
  </w:style>
  <w:style w:type="character" w:customStyle="1" w:styleId="Heading8Char">
    <w:name w:val="Heading 8 Char"/>
    <w:link w:val="Heading8"/>
    <w:uiPriority w:val="9"/>
    <w:rsid w:val="003D0160"/>
    <w:rPr>
      <w:rFonts w:ascii="Cambria" w:eastAsia="Times New Roman" w:hAnsi="Cambria" w:cs="Times New Roman"/>
      <w:color w:val="4F81BD"/>
      <w:sz w:val="20"/>
      <w:szCs w:val="20"/>
    </w:rPr>
  </w:style>
  <w:style w:type="character" w:customStyle="1" w:styleId="Heading9Char">
    <w:name w:val="Heading 9 Char"/>
    <w:link w:val="Heading9"/>
    <w:uiPriority w:val="9"/>
    <w:rsid w:val="003D0160"/>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3D016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D016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3D0160"/>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3D0160"/>
    <w:rPr>
      <w:rFonts w:ascii="Cambria" w:eastAsia="Times New Roman" w:hAnsi="Cambria" w:cs="Times New Roman"/>
      <w:i/>
      <w:iCs/>
      <w:color w:val="4F81BD"/>
      <w:spacing w:val="15"/>
      <w:sz w:val="24"/>
      <w:szCs w:val="24"/>
    </w:rPr>
  </w:style>
  <w:style w:type="character" w:styleId="Strong">
    <w:name w:val="Strong"/>
    <w:uiPriority w:val="22"/>
    <w:qFormat/>
    <w:rsid w:val="003D0160"/>
    <w:rPr>
      <w:b/>
      <w:bCs/>
    </w:rPr>
  </w:style>
  <w:style w:type="character" w:styleId="Emphasis">
    <w:name w:val="Emphasis"/>
    <w:uiPriority w:val="20"/>
    <w:qFormat/>
    <w:rsid w:val="003D0160"/>
    <w:rPr>
      <w:i/>
      <w:iCs/>
    </w:rPr>
  </w:style>
  <w:style w:type="paragraph" w:styleId="NoSpacing">
    <w:name w:val="No Spacing"/>
    <w:uiPriority w:val="1"/>
    <w:qFormat/>
    <w:rsid w:val="003D0160"/>
    <w:rPr>
      <w:sz w:val="22"/>
      <w:szCs w:val="22"/>
      <w:lang w:bidi="en-US"/>
    </w:rPr>
  </w:style>
  <w:style w:type="paragraph" w:styleId="ListParagraph">
    <w:name w:val="List Paragraph"/>
    <w:basedOn w:val="Normal"/>
    <w:uiPriority w:val="34"/>
    <w:qFormat/>
    <w:rsid w:val="003D0160"/>
    <w:pPr>
      <w:ind w:left="720"/>
      <w:contextualSpacing/>
    </w:pPr>
  </w:style>
  <w:style w:type="paragraph" w:styleId="Quote">
    <w:name w:val="Quote"/>
    <w:basedOn w:val="Normal"/>
    <w:next w:val="Normal"/>
    <w:link w:val="QuoteChar"/>
    <w:uiPriority w:val="29"/>
    <w:qFormat/>
    <w:rsid w:val="003D0160"/>
    <w:rPr>
      <w:i/>
      <w:iCs/>
      <w:color w:val="000000"/>
    </w:rPr>
  </w:style>
  <w:style w:type="character" w:customStyle="1" w:styleId="QuoteChar">
    <w:name w:val="Quote Char"/>
    <w:link w:val="Quote"/>
    <w:uiPriority w:val="29"/>
    <w:rsid w:val="003D0160"/>
    <w:rPr>
      <w:i/>
      <w:iCs/>
      <w:color w:val="000000"/>
    </w:rPr>
  </w:style>
  <w:style w:type="paragraph" w:styleId="IntenseQuote">
    <w:name w:val="Intense Quote"/>
    <w:basedOn w:val="Normal"/>
    <w:next w:val="Normal"/>
    <w:link w:val="IntenseQuoteChar"/>
    <w:uiPriority w:val="30"/>
    <w:qFormat/>
    <w:rsid w:val="003D016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D0160"/>
    <w:rPr>
      <w:b/>
      <w:bCs/>
      <w:i/>
      <w:iCs/>
      <w:color w:val="4F81BD"/>
    </w:rPr>
  </w:style>
  <w:style w:type="character" w:styleId="SubtleEmphasis">
    <w:name w:val="Subtle Emphasis"/>
    <w:uiPriority w:val="19"/>
    <w:qFormat/>
    <w:rsid w:val="003D0160"/>
    <w:rPr>
      <w:i/>
      <w:iCs/>
      <w:color w:val="808080"/>
    </w:rPr>
  </w:style>
  <w:style w:type="character" w:styleId="IntenseEmphasis">
    <w:name w:val="Intense Emphasis"/>
    <w:uiPriority w:val="21"/>
    <w:qFormat/>
    <w:rsid w:val="003D0160"/>
    <w:rPr>
      <w:b/>
      <w:bCs/>
      <w:i/>
      <w:iCs/>
      <w:color w:val="4F81BD"/>
    </w:rPr>
  </w:style>
  <w:style w:type="character" w:styleId="SubtleReference">
    <w:name w:val="Subtle Reference"/>
    <w:uiPriority w:val="31"/>
    <w:qFormat/>
    <w:rsid w:val="003D0160"/>
    <w:rPr>
      <w:smallCaps/>
      <w:color w:val="C0504D"/>
      <w:u w:val="single"/>
    </w:rPr>
  </w:style>
  <w:style w:type="character" w:styleId="IntenseReference">
    <w:name w:val="Intense Reference"/>
    <w:uiPriority w:val="32"/>
    <w:qFormat/>
    <w:rsid w:val="003D0160"/>
    <w:rPr>
      <w:b/>
      <w:bCs/>
      <w:smallCaps/>
      <w:color w:val="C0504D"/>
      <w:spacing w:val="5"/>
      <w:u w:val="single"/>
    </w:rPr>
  </w:style>
  <w:style w:type="character" w:styleId="BookTitle">
    <w:name w:val="Book Title"/>
    <w:uiPriority w:val="33"/>
    <w:qFormat/>
    <w:rsid w:val="003D0160"/>
    <w:rPr>
      <w:b/>
      <w:bCs/>
      <w:smallCaps/>
      <w:spacing w:val="5"/>
    </w:rPr>
  </w:style>
  <w:style w:type="paragraph" w:styleId="TOCHeading">
    <w:name w:val="TOC Heading"/>
    <w:basedOn w:val="Heading1"/>
    <w:next w:val="Normal"/>
    <w:uiPriority w:val="39"/>
    <w:semiHidden/>
    <w:unhideWhenUsed/>
    <w:qFormat/>
    <w:rsid w:val="003D0160"/>
    <w:pPr>
      <w:outlineLvl w:val="9"/>
    </w:pPr>
  </w:style>
  <w:style w:type="paragraph" w:styleId="Caption">
    <w:name w:val="caption"/>
    <w:basedOn w:val="Normal"/>
    <w:next w:val="Normal"/>
    <w:uiPriority w:val="35"/>
    <w:semiHidden/>
    <w:unhideWhenUsed/>
    <w:qFormat/>
    <w:rsid w:val="003D0160"/>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807C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7CB0"/>
    <w:rPr>
      <w:rFonts w:ascii="Tahoma" w:hAnsi="Tahoma" w:cs="Tahoma"/>
      <w:sz w:val="16"/>
      <w:szCs w:val="16"/>
    </w:rPr>
  </w:style>
  <w:style w:type="paragraph" w:styleId="Header">
    <w:name w:val="header"/>
    <w:basedOn w:val="Normal"/>
    <w:link w:val="HeaderChar"/>
    <w:uiPriority w:val="99"/>
    <w:unhideWhenUsed/>
    <w:rsid w:val="00807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CB0"/>
  </w:style>
  <w:style w:type="paragraph" w:styleId="Footer">
    <w:name w:val="footer"/>
    <w:basedOn w:val="Normal"/>
    <w:link w:val="FooterChar"/>
    <w:uiPriority w:val="99"/>
    <w:unhideWhenUsed/>
    <w:rsid w:val="00807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CB0"/>
  </w:style>
  <w:style w:type="character" w:styleId="Hyperlink">
    <w:name w:val="Hyperlink"/>
    <w:uiPriority w:val="99"/>
    <w:unhideWhenUsed/>
    <w:rsid w:val="00807CB0"/>
    <w:rPr>
      <w:color w:val="0000FF"/>
      <w:u w:val="single"/>
    </w:rPr>
  </w:style>
  <w:style w:type="paragraph" w:customStyle="1" w:styleId="Default">
    <w:name w:val="Default"/>
    <w:rsid w:val="003418F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87ecc5e9-320c-4d8c-a141-326ea8f36e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B5F137A64BAF459DE75D5EE62FC2E2" ma:contentTypeVersion="14" ma:contentTypeDescription="Create a new document." ma:contentTypeScope="" ma:versionID="7c750dfe868c1bd31c31bf3b4f0893c4">
  <xsd:schema xmlns:xsd="http://www.w3.org/2001/XMLSchema" xmlns:xs="http://www.w3.org/2001/XMLSchema" xmlns:p="http://schemas.microsoft.com/office/2006/metadata/properties" xmlns:ns2="ec05cc14-3ab4-4df6-9c80-a2c349aff21e" xmlns:ns3="60be4912-d0b5-4acc-bbb2-a54523b61c88" xmlns:ns4="030faf03-82e4-4398-be16-36fe73252dfd" targetNamespace="http://schemas.microsoft.com/office/2006/metadata/properties" ma:root="true" ma:fieldsID="577a8862919fa4f4658dbd7cb90214af" ns2:_="" ns3:_="" ns4:_="">
    <xsd:import namespace="ec05cc14-3ab4-4df6-9c80-a2c349aff21e"/>
    <xsd:import namespace="60be4912-d0b5-4acc-bbb2-a54523b61c88"/>
    <xsd:import namespace="030faf03-82e4-4398-be16-36fe73252df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612d118-308c-460b-bb82-967a8ad50711}" ma:internalName="TaxCatchAll" ma:showField="CatchAllData" ma:web="030faf03-82e4-4398-be16-36fe73252d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612d118-308c-460b-bb82-967a8ad50711}" ma:internalName="TaxCatchAllLabel" ma:readOnly="true" ma:showField="CatchAllDataLabel" ma:web="030faf03-82e4-4398-be16-36fe73252d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e4912-d0b5-4acc-bbb2-a54523b61c8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faf03-82e4-4398-be16-36fe73252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33116-079B-450A-82D8-1F8350B83E23}">
  <ds:schemaRefs>
    <ds:schemaRef ds:uri="Microsoft.SharePoint.Taxonomy.ContentTypeSync"/>
  </ds:schemaRefs>
</ds:datastoreItem>
</file>

<file path=customXml/itemProps2.xml><?xml version="1.0" encoding="utf-8"?>
<ds:datastoreItem xmlns:ds="http://schemas.openxmlformats.org/officeDocument/2006/customXml" ds:itemID="{BD260C59-A944-4069-B1B7-8507F65AA55F}">
  <ds:schemaRefs>
    <ds:schemaRef ds:uri="http://schemas.microsoft.com/sharepoint/v3/contenttype/forms"/>
  </ds:schemaRefs>
</ds:datastoreItem>
</file>

<file path=customXml/itemProps3.xml><?xml version="1.0" encoding="utf-8"?>
<ds:datastoreItem xmlns:ds="http://schemas.openxmlformats.org/officeDocument/2006/customXml" ds:itemID="{4C253798-A596-4C15-B3E6-68FA3A9C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60be4912-d0b5-4acc-bbb2-a54523b61c88"/>
    <ds:schemaRef ds:uri="030faf03-82e4-4398-be16-36fe73252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WEFTEC_ROI_Worksheet2013</vt:lpstr>
    </vt:vector>
  </TitlesOfParts>
  <Company>Water Environment Federation</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WEFTEC_ROI_Worksheet2013</dc:title>
  <dc:subject>&amp;lt;p&amp;gt;Prepared by __________________________________________    Technical Session Worksheet   Use this worksheet to take notes after sessions so you may record key takeaways and potential action items. These notes can be referenced in creating your WETEC Follow-Up  Report.     Session Title: (insert session title)     Sessio&amp;lt;/p&amp;gt;</dc:subject>
  <dc:creator>Lauren Henretty</dc:creator>
  <cp:keywords/>
  <dc:description>&amp;lt;p&amp;gt;Prepared by __________________________________________    Technical Session Worksheet   Use this worksheet to take notes after sessions so you may record key takeaways and potential action items. These notes can be referenced in creating your WETEC Follow-Up  Report.     Session Title: (insert session title)     Sessio&amp;lt;/p&amp;gt;</dc:description>
  <cp:lastModifiedBy>Lori Jordan</cp:lastModifiedBy>
  <cp:revision>2</cp:revision>
  <dcterms:created xsi:type="dcterms:W3CDTF">2020-05-06T17:02:00Z</dcterms:created>
  <dcterms:modified xsi:type="dcterms:W3CDTF">2020-05-06T17:02:00Z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DownloadAsset.aspx?id=6442451349</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&amp;lt;p&amp;gt;Prepared by __________________________________________    Technical Session Worksheet   Use this worksheet to take notes after sessions so you may record key takeaways and potential action items. These notes can be referenced in creating your WET</vt:lpwstr>
  </property>
  <property fmtid="{D5CDD505-2E9C-101B-9397-08002B2CF9AE}" pid="7" name="EktExpiryType">
    <vt:i4>1</vt:i4>
  </property>
  <property fmtid="{D5CDD505-2E9C-101B-9397-08002B2CF9AE}" pid="8" name="EktDateCreated">
    <vt:filetime>2013-04-01T13:47:46Z</vt:filetime>
  </property>
  <property fmtid="{D5CDD505-2E9C-101B-9397-08002B2CF9AE}" pid="9" name="EktDateModified">
    <vt:filetime>2013-04-01T13:47:51Z</vt:filetime>
  </property>
  <property fmtid="{D5CDD505-2E9C-101B-9397-08002B2CF9AE}" pid="10" name="EktTaxCategory">
    <vt:lpwstr/>
  </property>
  <property fmtid="{D5CDD505-2E9C-101B-9397-08002B2CF9AE}" pid="11" name="EktCmsSize">
    <vt:i4>760832</vt:i4>
  </property>
  <property fmtid="{D5CDD505-2E9C-101B-9397-08002B2CF9AE}" pid="12" name="EktSearchable">
    <vt:i4>1</vt:i4>
  </property>
  <property fmtid="{D5CDD505-2E9C-101B-9397-08002B2CF9AE}" pid="13" name="EktEDescription">
    <vt:lpwstr>Summary &amp;lt;p&amp;gt;Prepared by __________________________________________    Technical Session Worksheet   Use this worksheet to take notes after sessions so you may record key takeaways and potential action items. These notes can be referenced in creating </vt:lpwstr>
  </property>
  <property fmtid="{D5CDD505-2E9C-101B-9397-08002B2CF9AE}" pid="14" name="EktContentSubType">
    <vt:i4>0</vt:i4>
  </property>
  <property fmtid="{D5CDD505-2E9C-101B-9397-08002B2CF9AE}" pid="15" name="ekttaxonomyenabled">
    <vt:i4>1</vt:i4>
  </property>
  <property fmtid="{D5CDD505-2E9C-101B-9397-08002B2CF9AE}" pid="16" name="EktAddress">
    <vt:lpwstr/>
  </property>
  <property fmtid="{D5CDD505-2E9C-101B-9397-08002B2CF9AE}" pid="17" name="EktDisabledTaxCategory">
    <vt:lpwstr/>
  </property>
</Properties>
</file>