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9312D" w14:textId="77777777" w:rsidR="00D314CC" w:rsidRDefault="00D314CC">
      <w:pPr>
        <w:rPr>
          <w:b/>
        </w:rPr>
      </w:pPr>
    </w:p>
    <w:p w14:paraId="18903948" w14:textId="59BCCCF1" w:rsidR="00D314CC" w:rsidRPr="00EB1B6C" w:rsidRDefault="00526422" w:rsidP="00EB1B6C">
      <w:pPr>
        <w:pStyle w:val="IntenseQuote"/>
        <w:rPr>
          <w:b/>
          <w:i w:val="0"/>
          <w:sz w:val="48"/>
        </w:rPr>
      </w:pPr>
      <w:r>
        <w:rPr>
          <w:b/>
          <w:iCs w:val="0"/>
          <w:noProof/>
          <w:sz w:val="36"/>
        </w:rPr>
        <w:drawing>
          <wp:anchor distT="0" distB="0" distL="114300" distR="114300" simplePos="0" relativeHeight="251663360" behindDoc="0" locked="0" layoutInCell="1" allowOverlap="1" wp14:anchorId="42790461" wp14:editId="57C3C686">
            <wp:simplePos x="0" y="0"/>
            <wp:positionH relativeFrom="column">
              <wp:posOffset>82550</wp:posOffset>
            </wp:positionH>
            <wp:positionV relativeFrom="paragraph">
              <wp:posOffset>177800</wp:posOffset>
            </wp:positionV>
            <wp:extent cx="482600" cy="482600"/>
            <wp:effectExtent l="0" t="0" r="0" b="0"/>
            <wp:wrapNone/>
            <wp:docPr id="4" name="Graphic 4" descr="Magnifying g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ownload?provider=MicrosoftIcon&amp;fileName=MagnifyingGlass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IntenseQuoteChar"/>
          <w:b/>
          <w:i/>
          <w:sz w:val="36"/>
        </w:rPr>
        <w:t>What social media channels will your MA use?</w:t>
      </w:r>
      <w:r w:rsidR="00C1259F" w:rsidRPr="00EB1B6C">
        <w:rPr>
          <w:b/>
          <w:i w:val="0"/>
          <w:sz w:val="32"/>
        </w:rPr>
        <w:t xml:space="preserve"> </w:t>
      </w:r>
    </w:p>
    <w:p w14:paraId="72A9D935" w14:textId="7222C543" w:rsidR="006A6CE5" w:rsidRDefault="006A6CE5" w:rsidP="006A6CE5">
      <w:pPr>
        <w:ind w:left="360"/>
        <w:rPr>
          <w:sz w:val="24"/>
        </w:rPr>
      </w:pPr>
      <w:r w:rsidRPr="00675FA7">
        <w:rPr>
          <w:sz w:val="24"/>
        </w:rPr>
        <w:t>The purpose of social media is to communicate with your audience and to get to know the</w:t>
      </w:r>
      <w:r w:rsidR="00675FA7" w:rsidRPr="00675FA7">
        <w:rPr>
          <w:sz w:val="24"/>
        </w:rPr>
        <w:t>m better</w:t>
      </w:r>
      <w:r w:rsidR="00675FA7">
        <w:rPr>
          <w:sz w:val="24"/>
        </w:rPr>
        <w:t>, to foster</w:t>
      </w:r>
      <w:r w:rsidR="00675FA7" w:rsidRPr="00675FA7">
        <w:rPr>
          <w:sz w:val="24"/>
        </w:rPr>
        <w:t xml:space="preserve"> engagement opportunities</w:t>
      </w:r>
      <w:r w:rsidRPr="00675FA7">
        <w:rPr>
          <w:sz w:val="24"/>
        </w:rPr>
        <w:t xml:space="preserve"> </w:t>
      </w:r>
      <w:r w:rsidR="00675FA7">
        <w:rPr>
          <w:sz w:val="24"/>
        </w:rPr>
        <w:t>and encourage personal interaction with your Member Association.</w:t>
      </w:r>
      <w:r w:rsidRPr="00675FA7">
        <w:rPr>
          <w:sz w:val="24"/>
        </w:rPr>
        <w:t xml:space="preserve"> Each social platform has benefits, below we’ve outlined</w:t>
      </w:r>
      <w:r w:rsidR="00675FA7">
        <w:rPr>
          <w:sz w:val="24"/>
        </w:rPr>
        <w:t xml:space="preserve"> the user statistics of</w:t>
      </w:r>
      <w:r w:rsidRPr="00675FA7">
        <w:rPr>
          <w:sz w:val="24"/>
        </w:rPr>
        <w:t xml:space="preserve"> a few of the top platforms</w:t>
      </w:r>
      <w:r w:rsidR="00675FA7">
        <w:rPr>
          <w:sz w:val="24"/>
        </w:rPr>
        <w:t xml:space="preserve"> to give you a better idea of which platforms might be a good fit for your audience and marketing needs.</w:t>
      </w:r>
    </w:p>
    <w:p w14:paraId="3AF6A309" w14:textId="77777777" w:rsidR="00800714" w:rsidRDefault="00800714" w:rsidP="006A6CE5">
      <w:pPr>
        <w:ind w:left="360"/>
        <w:rPr>
          <w:sz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386"/>
        <w:gridCol w:w="1691"/>
        <w:gridCol w:w="1417"/>
        <w:gridCol w:w="1694"/>
        <w:gridCol w:w="2004"/>
        <w:gridCol w:w="1883"/>
      </w:tblGrid>
      <w:tr w:rsidR="00800714" w14:paraId="14367580" w14:textId="77777777" w:rsidTr="00800714">
        <w:tc>
          <w:tcPr>
            <w:tcW w:w="1386" w:type="dxa"/>
          </w:tcPr>
          <w:p w14:paraId="2B1FAB4E" w14:textId="2AE37BB9" w:rsidR="00800714" w:rsidRPr="00881496" w:rsidRDefault="00800714" w:rsidP="007A0F4B">
            <w:pPr>
              <w:rPr>
                <w:b/>
                <w:noProof/>
              </w:rPr>
            </w:pPr>
            <w:r w:rsidRPr="00881496">
              <w:rPr>
                <w:b/>
                <w:noProof/>
              </w:rPr>
              <w:t>PLATFORM</w:t>
            </w:r>
          </w:p>
        </w:tc>
        <w:tc>
          <w:tcPr>
            <w:tcW w:w="1691" w:type="dxa"/>
          </w:tcPr>
          <w:p w14:paraId="55C5F3CD" w14:textId="216A4E79" w:rsidR="00800714" w:rsidRPr="00881496" w:rsidRDefault="00800714" w:rsidP="007A0F4B">
            <w:pPr>
              <w:rPr>
                <w:b/>
              </w:rPr>
            </w:pPr>
            <w:r w:rsidRPr="00881496">
              <w:rPr>
                <w:b/>
              </w:rPr>
              <w:t>PURPOSE</w:t>
            </w:r>
          </w:p>
        </w:tc>
        <w:tc>
          <w:tcPr>
            <w:tcW w:w="1417" w:type="dxa"/>
          </w:tcPr>
          <w:p w14:paraId="3C017B2C" w14:textId="1CD84B18" w:rsidR="00800714" w:rsidRPr="00881496" w:rsidRDefault="00800714" w:rsidP="007A0F4B">
            <w:pPr>
              <w:rPr>
                <w:b/>
              </w:rPr>
            </w:pPr>
            <w:r w:rsidRPr="00881496">
              <w:rPr>
                <w:b/>
              </w:rPr>
              <w:t>Post Types</w:t>
            </w:r>
          </w:p>
        </w:tc>
        <w:tc>
          <w:tcPr>
            <w:tcW w:w="1694" w:type="dxa"/>
          </w:tcPr>
          <w:p w14:paraId="78FB9ED5" w14:textId="5FF102B3" w:rsidR="00800714" w:rsidRPr="00881496" w:rsidRDefault="00800714" w:rsidP="007A0F4B">
            <w:pPr>
              <w:rPr>
                <w:b/>
              </w:rPr>
            </w:pPr>
            <w:r w:rsidRPr="00881496">
              <w:rPr>
                <w:b/>
              </w:rPr>
              <w:t>Monthly Users</w:t>
            </w:r>
          </w:p>
        </w:tc>
        <w:tc>
          <w:tcPr>
            <w:tcW w:w="2004" w:type="dxa"/>
          </w:tcPr>
          <w:p w14:paraId="680946DD" w14:textId="056105DD" w:rsidR="00800714" w:rsidRPr="00881496" w:rsidRDefault="00800714" w:rsidP="007A0F4B">
            <w:pPr>
              <w:rPr>
                <w:b/>
              </w:rPr>
            </w:pPr>
            <w:r w:rsidRPr="00881496">
              <w:rPr>
                <w:b/>
              </w:rPr>
              <w:t>User Demographics</w:t>
            </w:r>
          </w:p>
        </w:tc>
        <w:tc>
          <w:tcPr>
            <w:tcW w:w="1883" w:type="dxa"/>
          </w:tcPr>
          <w:p w14:paraId="46F0854B" w14:textId="1FCCC73F" w:rsidR="00800714" w:rsidRPr="00881496" w:rsidRDefault="00800714" w:rsidP="007A0F4B">
            <w:pPr>
              <w:rPr>
                <w:b/>
              </w:rPr>
            </w:pPr>
            <w:r w:rsidRPr="00881496">
              <w:rPr>
                <w:b/>
              </w:rPr>
              <w:t>Average Daily Use</w:t>
            </w:r>
          </w:p>
        </w:tc>
      </w:tr>
      <w:tr w:rsidR="00800714" w14:paraId="5F3BCC79" w14:textId="77777777" w:rsidTr="00800714">
        <w:tc>
          <w:tcPr>
            <w:tcW w:w="1386" w:type="dxa"/>
          </w:tcPr>
          <w:p w14:paraId="0FAF4395" w14:textId="54329352" w:rsidR="00800714" w:rsidRDefault="00800714" w:rsidP="0080071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0FECDD19" wp14:editId="3B5A48EC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18415</wp:posOffset>
                  </wp:positionV>
                  <wp:extent cx="624840" cy="619125"/>
                  <wp:effectExtent l="0" t="0" r="3810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acebook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4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Facebook</w:t>
            </w:r>
          </w:p>
        </w:tc>
        <w:tc>
          <w:tcPr>
            <w:tcW w:w="1691" w:type="dxa"/>
          </w:tcPr>
          <w:p w14:paraId="33EF90D6" w14:textId="376F4B7C" w:rsidR="00800714" w:rsidRDefault="00800714" w:rsidP="007A0F4B">
            <w:r>
              <w:t>To build community and bring the world closer together.</w:t>
            </w:r>
          </w:p>
        </w:tc>
        <w:tc>
          <w:tcPr>
            <w:tcW w:w="1417" w:type="dxa"/>
          </w:tcPr>
          <w:p w14:paraId="0DA6B005" w14:textId="12D85841" w:rsidR="00800714" w:rsidRDefault="00800714" w:rsidP="00800714">
            <w:pPr>
              <w:pStyle w:val="ListParagraph"/>
              <w:numPr>
                <w:ilvl w:val="0"/>
                <w:numId w:val="12"/>
              </w:numPr>
              <w:ind w:left="240" w:hanging="240"/>
            </w:pPr>
            <w:r>
              <w:t>Text</w:t>
            </w:r>
          </w:p>
          <w:p w14:paraId="10BE795A" w14:textId="32ADADC7" w:rsidR="00800714" w:rsidRDefault="00800714" w:rsidP="00800714">
            <w:pPr>
              <w:pStyle w:val="ListParagraph"/>
              <w:numPr>
                <w:ilvl w:val="0"/>
                <w:numId w:val="12"/>
              </w:numPr>
              <w:ind w:left="240" w:hanging="240"/>
            </w:pPr>
            <w:r>
              <w:t>Image</w:t>
            </w:r>
          </w:p>
          <w:p w14:paraId="4CE098F0" w14:textId="6D739FDF" w:rsidR="00800714" w:rsidRDefault="00800714" w:rsidP="00800714">
            <w:pPr>
              <w:pStyle w:val="ListParagraph"/>
              <w:numPr>
                <w:ilvl w:val="0"/>
                <w:numId w:val="12"/>
              </w:numPr>
              <w:ind w:left="240" w:hanging="240"/>
            </w:pPr>
            <w:r>
              <w:t>Video</w:t>
            </w:r>
          </w:p>
        </w:tc>
        <w:tc>
          <w:tcPr>
            <w:tcW w:w="1694" w:type="dxa"/>
          </w:tcPr>
          <w:p w14:paraId="4B77F54A" w14:textId="495494E3" w:rsidR="00800714" w:rsidRDefault="00800714" w:rsidP="007A0F4B">
            <w:r>
              <w:t>2 Billion</w:t>
            </w:r>
          </w:p>
        </w:tc>
        <w:tc>
          <w:tcPr>
            <w:tcW w:w="2004" w:type="dxa"/>
          </w:tcPr>
          <w:p w14:paraId="159CF8E0" w14:textId="77777777" w:rsidR="00800714" w:rsidRDefault="00800714" w:rsidP="007A0F4B">
            <w:r>
              <w:t>53% Female</w:t>
            </w:r>
          </w:p>
          <w:p w14:paraId="6E28BD35" w14:textId="55C549A7" w:rsidR="00800714" w:rsidRDefault="00800714" w:rsidP="007A0F4B">
            <w:r>
              <w:t>47% Male</w:t>
            </w:r>
          </w:p>
        </w:tc>
        <w:tc>
          <w:tcPr>
            <w:tcW w:w="1883" w:type="dxa"/>
          </w:tcPr>
          <w:p w14:paraId="51C07455" w14:textId="0699CA97" w:rsidR="00800714" w:rsidRDefault="00800714" w:rsidP="007A0F4B">
            <w:r>
              <w:t>20+ Minutes</w:t>
            </w:r>
          </w:p>
        </w:tc>
      </w:tr>
      <w:tr w:rsidR="00800714" w14:paraId="6F85E13F" w14:textId="77777777" w:rsidTr="00800714">
        <w:tc>
          <w:tcPr>
            <w:tcW w:w="1386" w:type="dxa"/>
          </w:tcPr>
          <w:p w14:paraId="142037DE" w14:textId="49B15E40" w:rsidR="00800714" w:rsidRDefault="00800714" w:rsidP="0080071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0EE410BF" wp14:editId="37C2DDFA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0</wp:posOffset>
                  </wp:positionV>
                  <wp:extent cx="619125" cy="601345"/>
                  <wp:effectExtent l="0" t="0" r="9525" b="825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witter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t>Twitter</w:t>
            </w:r>
          </w:p>
        </w:tc>
        <w:tc>
          <w:tcPr>
            <w:tcW w:w="1691" w:type="dxa"/>
          </w:tcPr>
          <w:p w14:paraId="735E9E81" w14:textId="69C15C40" w:rsidR="00800714" w:rsidRPr="00BC5789" w:rsidRDefault="00800714" w:rsidP="007A0F4B">
            <w:pPr>
              <w:rPr>
                <w:rFonts w:cstheme="minorHAnsi"/>
              </w:rPr>
            </w:pPr>
            <w:r w:rsidRPr="00BC5789">
              <w:rPr>
                <w:rFonts w:cstheme="minorHAnsi"/>
                <w:color w:val="222222"/>
                <w:shd w:val="clear" w:color="auto" w:fill="FFFFFF"/>
              </w:rPr>
              <w:t>To give everyone the power to create and share ideas and information instantly, without barriers.</w:t>
            </w:r>
          </w:p>
        </w:tc>
        <w:tc>
          <w:tcPr>
            <w:tcW w:w="1417" w:type="dxa"/>
          </w:tcPr>
          <w:p w14:paraId="1FCB0674" w14:textId="77777777" w:rsidR="00800714" w:rsidRDefault="00800714" w:rsidP="00800714">
            <w:pPr>
              <w:pStyle w:val="ListParagraph"/>
              <w:numPr>
                <w:ilvl w:val="0"/>
                <w:numId w:val="12"/>
              </w:numPr>
              <w:ind w:left="240" w:hanging="240"/>
            </w:pPr>
            <w:r>
              <w:t>Text</w:t>
            </w:r>
          </w:p>
          <w:p w14:paraId="4AC3421E" w14:textId="77777777" w:rsidR="00800714" w:rsidRDefault="00800714" w:rsidP="00800714">
            <w:pPr>
              <w:pStyle w:val="ListParagraph"/>
              <w:numPr>
                <w:ilvl w:val="0"/>
                <w:numId w:val="12"/>
              </w:numPr>
              <w:ind w:left="240" w:hanging="240"/>
            </w:pPr>
            <w:r>
              <w:t>Image</w:t>
            </w:r>
          </w:p>
          <w:p w14:paraId="493D0941" w14:textId="3FCC58A8" w:rsidR="00800714" w:rsidRDefault="00800714" w:rsidP="00800714">
            <w:pPr>
              <w:pStyle w:val="ListParagraph"/>
              <w:numPr>
                <w:ilvl w:val="0"/>
                <w:numId w:val="12"/>
              </w:numPr>
              <w:ind w:left="240" w:hanging="240"/>
            </w:pPr>
            <w:r>
              <w:t>Video</w:t>
            </w:r>
          </w:p>
        </w:tc>
        <w:tc>
          <w:tcPr>
            <w:tcW w:w="1694" w:type="dxa"/>
          </w:tcPr>
          <w:p w14:paraId="54136E7B" w14:textId="0CE818C9" w:rsidR="00800714" w:rsidRDefault="00CB452A" w:rsidP="007A0F4B">
            <w:r>
              <w:t>328 million</w:t>
            </w:r>
          </w:p>
        </w:tc>
        <w:tc>
          <w:tcPr>
            <w:tcW w:w="2004" w:type="dxa"/>
          </w:tcPr>
          <w:p w14:paraId="24AC0324" w14:textId="5A2CC85B" w:rsidR="00800714" w:rsidRDefault="00A13DA3" w:rsidP="007A0F4B">
            <w:r>
              <w:t>N/A</w:t>
            </w:r>
          </w:p>
        </w:tc>
        <w:tc>
          <w:tcPr>
            <w:tcW w:w="1883" w:type="dxa"/>
          </w:tcPr>
          <w:p w14:paraId="330C076E" w14:textId="4979A146" w:rsidR="00800714" w:rsidRDefault="00A13DA3" w:rsidP="007A0F4B">
            <w:r>
              <w:t>N/A</w:t>
            </w:r>
          </w:p>
        </w:tc>
      </w:tr>
      <w:tr w:rsidR="00800714" w14:paraId="142BA8E6" w14:textId="77777777" w:rsidTr="00800714">
        <w:tc>
          <w:tcPr>
            <w:tcW w:w="1386" w:type="dxa"/>
          </w:tcPr>
          <w:p w14:paraId="7E1F295D" w14:textId="11F05A15" w:rsidR="00800714" w:rsidRDefault="00800714" w:rsidP="0080071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719507A2" wp14:editId="6E71B06E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635</wp:posOffset>
                  </wp:positionV>
                  <wp:extent cx="622300" cy="628650"/>
                  <wp:effectExtent l="0" t="0" r="6350" b="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LinkedIn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Linked In</w:t>
            </w:r>
          </w:p>
        </w:tc>
        <w:tc>
          <w:tcPr>
            <w:tcW w:w="1691" w:type="dxa"/>
          </w:tcPr>
          <w:p w14:paraId="3653199E" w14:textId="7F0AB375" w:rsidR="00800714" w:rsidRPr="00BC5789" w:rsidRDefault="00800714" w:rsidP="007A0F4B">
            <w:pPr>
              <w:rPr>
                <w:rFonts w:cstheme="minorHAnsi"/>
              </w:rPr>
            </w:pPr>
            <w:r w:rsidRPr="00BC5789">
              <w:rPr>
                <w:rFonts w:cstheme="minorHAnsi"/>
                <w:color w:val="222222"/>
                <w:shd w:val="clear" w:color="auto" w:fill="FFFFFF"/>
              </w:rPr>
              <w:t>To connect the world's professionals to make them more productive and successful</w:t>
            </w:r>
            <w:r>
              <w:rPr>
                <w:rFonts w:cstheme="minorHAnsi"/>
                <w:color w:val="222222"/>
                <w:shd w:val="clear" w:color="auto" w:fill="FFFFFF"/>
              </w:rPr>
              <w:t>.</w:t>
            </w:r>
          </w:p>
        </w:tc>
        <w:tc>
          <w:tcPr>
            <w:tcW w:w="1417" w:type="dxa"/>
          </w:tcPr>
          <w:p w14:paraId="7FDD8B14" w14:textId="77777777" w:rsidR="00800714" w:rsidRDefault="00800714" w:rsidP="00800714">
            <w:pPr>
              <w:pStyle w:val="ListParagraph"/>
              <w:numPr>
                <w:ilvl w:val="0"/>
                <w:numId w:val="12"/>
              </w:numPr>
              <w:ind w:left="240" w:hanging="240"/>
            </w:pPr>
            <w:r>
              <w:t>Text</w:t>
            </w:r>
          </w:p>
          <w:p w14:paraId="712D6D62" w14:textId="72184F8C" w:rsidR="00800714" w:rsidRDefault="00800714" w:rsidP="00800714">
            <w:pPr>
              <w:pStyle w:val="ListParagraph"/>
              <w:numPr>
                <w:ilvl w:val="0"/>
                <w:numId w:val="12"/>
              </w:numPr>
              <w:ind w:left="240" w:hanging="240"/>
            </w:pPr>
            <w:r>
              <w:t>Image</w:t>
            </w:r>
          </w:p>
          <w:p w14:paraId="29B0A080" w14:textId="5604B45F" w:rsidR="00800714" w:rsidRDefault="00800714" w:rsidP="00800714">
            <w:pPr>
              <w:pStyle w:val="ListParagraph"/>
              <w:numPr>
                <w:ilvl w:val="0"/>
                <w:numId w:val="12"/>
              </w:numPr>
              <w:ind w:left="240" w:hanging="240"/>
            </w:pPr>
            <w:r>
              <w:t>Video</w:t>
            </w:r>
          </w:p>
          <w:p w14:paraId="4A0472C0" w14:textId="45C001F8" w:rsidR="00800714" w:rsidRDefault="00800714" w:rsidP="00800714"/>
        </w:tc>
        <w:tc>
          <w:tcPr>
            <w:tcW w:w="1694" w:type="dxa"/>
          </w:tcPr>
          <w:p w14:paraId="5E7E90CA" w14:textId="030F214E" w:rsidR="00800714" w:rsidRDefault="00A13DA3" w:rsidP="007A0F4B">
            <w:r>
              <w:t>106 million</w:t>
            </w:r>
          </w:p>
        </w:tc>
        <w:tc>
          <w:tcPr>
            <w:tcW w:w="2004" w:type="dxa"/>
          </w:tcPr>
          <w:p w14:paraId="767D636E" w14:textId="77777777" w:rsidR="00800714" w:rsidRDefault="00A13DA3" w:rsidP="007A0F4B">
            <w:r>
              <w:t>57 percent male</w:t>
            </w:r>
          </w:p>
          <w:p w14:paraId="67C437B6" w14:textId="4D8FB15D" w:rsidR="00A13DA3" w:rsidRDefault="00A13DA3" w:rsidP="007A0F4B">
            <w:r>
              <w:t>44 percent female</w:t>
            </w:r>
          </w:p>
        </w:tc>
        <w:tc>
          <w:tcPr>
            <w:tcW w:w="1883" w:type="dxa"/>
          </w:tcPr>
          <w:p w14:paraId="0C82E22E" w14:textId="10E02F0F" w:rsidR="00800714" w:rsidRDefault="00666F82" w:rsidP="007A0F4B">
            <w:r>
              <w:t>17 minutes/month</w:t>
            </w:r>
          </w:p>
        </w:tc>
      </w:tr>
      <w:tr w:rsidR="00800714" w14:paraId="6A8E9C11" w14:textId="77777777" w:rsidTr="00800714">
        <w:tc>
          <w:tcPr>
            <w:tcW w:w="1386" w:type="dxa"/>
          </w:tcPr>
          <w:p w14:paraId="2931C5F6" w14:textId="435C78B6" w:rsidR="00800714" w:rsidRDefault="00800714" w:rsidP="00800714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1" locked="0" layoutInCell="1" allowOverlap="1" wp14:anchorId="73BB065E" wp14:editId="0C54DECC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138430</wp:posOffset>
                  </wp:positionV>
                  <wp:extent cx="558800" cy="558800"/>
                  <wp:effectExtent l="0" t="0" r="0" b="0"/>
                  <wp:wrapTopAndBottom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t>Instagram</w:t>
            </w:r>
          </w:p>
        </w:tc>
        <w:tc>
          <w:tcPr>
            <w:tcW w:w="1691" w:type="dxa"/>
          </w:tcPr>
          <w:p w14:paraId="01A8979E" w14:textId="13AF5DE2" w:rsidR="00800714" w:rsidRDefault="00800714" w:rsidP="007A0F4B">
            <w:r>
              <w:t>Capturing and sharing the world’s moments.</w:t>
            </w:r>
          </w:p>
        </w:tc>
        <w:tc>
          <w:tcPr>
            <w:tcW w:w="1417" w:type="dxa"/>
          </w:tcPr>
          <w:p w14:paraId="0D8881D9" w14:textId="77777777" w:rsidR="00800714" w:rsidRDefault="00800714" w:rsidP="00800714">
            <w:pPr>
              <w:pStyle w:val="ListParagraph"/>
              <w:numPr>
                <w:ilvl w:val="0"/>
                <w:numId w:val="12"/>
              </w:numPr>
              <w:ind w:left="240" w:hanging="240"/>
            </w:pPr>
            <w:r>
              <w:t>Text</w:t>
            </w:r>
          </w:p>
          <w:p w14:paraId="48EA136F" w14:textId="77777777" w:rsidR="00800714" w:rsidRDefault="00800714" w:rsidP="00800714">
            <w:pPr>
              <w:pStyle w:val="ListParagraph"/>
              <w:numPr>
                <w:ilvl w:val="0"/>
                <w:numId w:val="12"/>
              </w:numPr>
              <w:ind w:left="240" w:hanging="240"/>
            </w:pPr>
            <w:r>
              <w:t>Image</w:t>
            </w:r>
          </w:p>
          <w:p w14:paraId="231FAE18" w14:textId="56F86C9A" w:rsidR="00800714" w:rsidRDefault="00800714" w:rsidP="00800714">
            <w:pPr>
              <w:pStyle w:val="ListParagraph"/>
              <w:numPr>
                <w:ilvl w:val="0"/>
                <w:numId w:val="12"/>
              </w:numPr>
              <w:ind w:left="240" w:hanging="240"/>
            </w:pPr>
            <w:r>
              <w:t>Video</w:t>
            </w:r>
          </w:p>
        </w:tc>
        <w:tc>
          <w:tcPr>
            <w:tcW w:w="1694" w:type="dxa"/>
          </w:tcPr>
          <w:p w14:paraId="24B689B5" w14:textId="5B720C62" w:rsidR="00800714" w:rsidRDefault="00A247D8" w:rsidP="007A0F4B">
            <w:r>
              <w:t>800 million</w:t>
            </w:r>
          </w:p>
        </w:tc>
        <w:tc>
          <w:tcPr>
            <w:tcW w:w="2004" w:type="dxa"/>
          </w:tcPr>
          <w:p w14:paraId="4151E9B6" w14:textId="77777777" w:rsidR="00800714" w:rsidRDefault="00A247D8" w:rsidP="007A0F4B">
            <w:r>
              <w:t>68 percent female</w:t>
            </w:r>
          </w:p>
          <w:p w14:paraId="2BD451F2" w14:textId="0782B35E" w:rsidR="00A247D8" w:rsidRDefault="00A247D8" w:rsidP="007A0F4B">
            <w:r>
              <w:t>28 percent male</w:t>
            </w:r>
          </w:p>
        </w:tc>
        <w:tc>
          <w:tcPr>
            <w:tcW w:w="1883" w:type="dxa"/>
          </w:tcPr>
          <w:p w14:paraId="75842BBB" w14:textId="10B50E09" w:rsidR="00800714" w:rsidRDefault="00CB452A" w:rsidP="007A0F4B">
            <w:r>
              <w:t>32 minutes</w:t>
            </w:r>
          </w:p>
        </w:tc>
      </w:tr>
      <w:tr w:rsidR="00800714" w14:paraId="16F36D40" w14:textId="77777777" w:rsidTr="00800714">
        <w:tc>
          <w:tcPr>
            <w:tcW w:w="1386" w:type="dxa"/>
          </w:tcPr>
          <w:p w14:paraId="694DB8AE" w14:textId="7E7FCA59" w:rsidR="00800714" w:rsidRDefault="00800714" w:rsidP="00800714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55EEA68" wp14:editId="3B421B6C">
                  <wp:extent cx="736600" cy="736600"/>
                  <wp:effectExtent l="0" t="0" r="6350" b="0"/>
                  <wp:docPr id="11" name="Picture 11" descr="http://www.kinneybrothers.com/blog/wp-content/uploads/2017/06/youtube-logo-full-col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kinneybrothers.com/blog/wp-content/uploads/2017/06/youtube-logo-full-col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5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>Youtube</w:t>
            </w:r>
          </w:p>
        </w:tc>
        <w:tc>
          <w:tcPr>
            <w:tcW w:w="1691" w:type="dxa"/>
          </w:tcPr>
          <w:p w14:paraId="07F92150" w14:textId="2CE7286F" w:rsidR="00800714" w:rsidRDefault="003926A4" w:rsidP="007A0F4B">
            <w:r>
              <w:t>To share videos</w:t>
            </w:r>
          </w:p>
        </w:tc>
        <w:tc>
          <w:tcPr>
            <w:tcW w:w="1417" w:type="dxa"/>
          </w:tcPr>
          <w:p w14:paraId="5265D3AF" w14:textId="7BEB5825" w:rsidR="0010182B" w:rsidRDefault="0010182B" w:rsidP="0010182B">
            <w:pPr>
              <w:pStyle w:val="ListParagraph"/>
              <w:numPr>
                <w:ilvl w:val="0"/>
                <w:numId w:val="12"/>
              </w:numPr>
              <w:ind w:left="240" w:hanging="240"/>
            </w:pPr>
            <w:r>
              <w:t>Video</w:t>
            </w:r>
          </w:p>
          <w:p w14:paraId="1544AFCC" w14:textId="0EA18E70" w:rsidR="00800714" w:rsidRDefault="00800714" w:rsidP="0010182B">
            <w:pPr>
              <w:jc w:val="both"/>
            </w:pPr>
          </w:p>
        </w:tc>
        <w:tc>
          <w:tcPr>
            <w:tcW w:w="1694" w:type="dxa"/>
          </w:tcPr>
          <w:p w14:paraId="227F77C2" w14:textId="55AE0D1D" w:rsidR="00800714" w:rsidRDefault="003C0CF0" w:rsidP="007A0F4B">
            <w:r>
              <w:t>1.5 billion</w:t>
            </w:r>
          </w:p>
        </w:tc>
        <w:tc>
          <w:tcPr>
            <w:tcW w:w="2004" w:type="dxa"/>
          </w:tcPr>
          <w:p w14:paraId="4D8C5CF2" w14:textId="47C6D2B4" w:rsidR="00800714" w:rsidRDefault="003C0CF0" w:rsidP="007A0F4B">
            <w:r>
              <w:t xml:space="preserve">Reaches more </w:t>
            </w:r>
            <w:proofErr w:type="gramStart"/>
            <w:r w:rsidR="00881496">
              <w:t>18-49 year</w:t>
            </w:r>
            <w:proofErr w:type="gramEnd"/>
            <w:r>
              <w:t xml:space="preserve"> </w:t>
            </w:r>
            <w:proofErr w:type="spellStart"/>
            <w:r>
              <w:t>olds</w:t>
            </w:r>
            <w:proofErr w:type="spellEnd"/>
            <w:r>
              <w:t xml:space="preserve"> than any cable network</w:t>
            </w:r>
          </w:p>
        </w:tc>
        <w:tc>
          <w:tcPr>
            <w:tcW w:w="1883" w:type="dxa"/>
          </w:tcPr>
          <w:p w14:paraId="65B2C9C5" w14:textId="7B506134" w:rsidR="00800714" w:rsidRDefault="003C0CF0" w:rsidP="007A0F4B">
            <w:r>
              <w:t>40 minutes</w:t>
            </w:r>
          </w:p>
        </w:tc>
      </w:tr>
      <w:tr w:rsidR="00800714" w14:paraId="4D1D36DD" w14:textId="77777777" w:rsidTr="00800714">
        <w:tc>
          <w:tcPr>
            <w:tcW w:w="1386" w:type="dxa"/>
          </w:tcPr>
          <w:p w14:paraId="70CA498E" w14:textId="3A8D8560" w:rsidR="00800714" w:rsidRDefault="00800714" w:rsidP="00800714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7453FA1" wp14:editId="648C0EFC">
                  <wp:extent cx="584200" cy="584200"/>
                  <wp:effectExtent l="0" t="0" r="6350" b="6350"/>
                  <wp:docPr id="7" name="Picture 7" descr="https://seeklogo.com/images/P/pinterest-badge-logo-82C89A5E42-seeklogo.co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eeklogo.com/images/P/pinterest-badge-logo-82C89A5E42-seeklogo.co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3F203F" w14:textId="7371D376" w:rsidR="00800714" w:rsidRDefault="00800714" w:rsidP="00800714">
            <w:pPr>
              <w:jc w:val="center"/>
              <w:rPr>
                <w:noProof/>
              </w:rPr>
            </w:pPr>
            <w:r>
              <w:rPr>
                <w:noProof/>
              </w:rPr>
              <w:t>Pinterest</w:t>
            </w:r>
          </w:p>
        </w:tc>
        <w:tc>
          <w:tcPr>
            <w:tcW w:w="1691" w:type="dxa"/>
          </w:tcPr>
          <w:p w14:paraId="0B50E855" w14:textId="0FE9A613" w:rsidR="00800714" w:rsidRDefault="003926A4" w:rsidP="007A0F4B"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8F9FA"/>
              </w:rPr>
              <w:t>Visual discovery, collection, and storage tool</w:t>
            </w:r>
          </w:p>
        </w:tc>
        <w:tc>
          <w:tcPr>
            <w:tcW w:w="1417" w:type="dxa"/>
          </w:tcPr>
          <w:p w14:paraId="7A8DC5DE" w14:textId="77777777" w:rsidR="0010182B" w:rsidRDefault="0010182B" w:rsidP="0010182B">
            <w:pPr>
              <w:pStyle w:val="ListParagraph"/>
              <w:numPr>
                <w:ilvl w:val="0"/>
                <w:numId w:val="12"/>
              </w:numPr>
              <w:ind w:left="240" w:hanging="240"/>
            </w:pPr>
            <w:r>
              <w:t>Text</w:t>
            </w:r>
          </w:p>
          <w:p w14:paraId="2BECDFE5" w14:textId="77777777" w:rsidR="0010182B" w:rsidRDefault="0010182B" w:rsidP="0010182B">
            <w:pPr>
              <w:pStyle w:val="ListParagraph"/>
              <w:numPr>
                <w:ilvl w:val="0"/>
                <w:numId w:val="12"/>
              </w:numPr>
              <w:ind w:left="240" w:hanging="240"/>
            </w:pPr>
            <w:r>
              <w:t>Image</w:t>
            </w:r>
          </w:p>
          <w:p w14:paraId="07777FAD" w14:textId="5BC61DEB" w:rsidR="00677A4A" w:rsidRDefault="00677A4A" w:rsidP="0010182B">
            <w:pPr>
              <w:pStyle w:val="ListParagraph"/>
            </w:pPr>
          </w:p>
        </w:tc>
        <w:tc>
          <w:tcPr>
            <w:tcW w:w="1694" w:type="dxa"/>
          </w:tcPr>
          <w:p w14:paraId="7D196FDE" w14:textId="146B55D0" w:rsidR="00800714" w:rsidRDefault="00677A4A" w:rsidP="007A0F4B">
            <w:r>
              <w:t>150 million</w:t>
            </w:r>
          </w:p>
        </w:tc>
        <w:tc>
          <w:tcPr>
            <w:tcW w:w="2004" w:type="dxa"/>
          </w:tcPr>
          <w:p w14:paraId="051EA925" w14:textId="77777777" w:rsidR="00800714" w:rsidRDefault="00677A4A" w:rsidP="007A0F4B">
            <w:r>
              <w:t>81 percent female</w:t>
            </w:r>
          </w:p>
          <w:p w14:paraId="0445D33B" w14:textId="668E4C83" w:rsidR="00677A4A" w:rsidRDefault="00677A4A" w:rsidP="007A0F4B">
            <w:r>
              <w:t>19 percent male</w:t>
            </w:r>
          </w:p>
        </w:tc>
        <w:tc>
          <w:tcPr>
            <w:tcW w:w="1883" w:type="dxa"/>
          </w:tcPr>
          <w:p w14:paraId="70C4E8A0" w14:textId="7C1A34DF" w:rsidR="00800714" w:rsidRDefault="00677A4A" w:rsidP="007A0F4B">
            <w:r>
              <w:t>14 minutes</w:t>
            </w:r>
          </w:p>
        </w:tc>
        <w:bookmarkStart w:id="0" w:name="_GoBack"/>
        <w:bookmarkEnd w:id="0"/>
      </w:tr>
      <w:tr w:rsidR="00800714" w14:paraId="4BF0929B" w14:textId="77777777" w:rsidTr="00800714">
        <w:tc>
          <w:tcPr>
            <w:tcW w:w="1386" w:type="dxa"/>
          </w:tcPr>
          <w:p w14:paraId="4BAC1C88" w14:textId="2CD1A04F" w:rsidR="00800714" w:rsidRDefault="00800714" w:rsidP="007A0F4B">
            <w:pPr>
              <w:rPr>
                <w:noProof/>
              </w:rPr>
            </w:pPr>
          </w:p>
          <w:p w14:paraId="32BE0C26" w14:textId="656D9020" w:rsidR="00800714" w:rsidRDefault="00800714" w:rsidP="00800714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73EFCBC" wp14:editId="5508629E">
                  <wp:extent cx="539750" cy="527648"/>
                  <wp:effectExtent l="0" t="0" r="0" b="635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313" cy="536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>Google Plus</w:t>
            </w:r>
          </w:p>
        </w:tc>
        <w:tc>
          <w:tcPr>
            <w:tcW w:w="1691" w:type="dxa"/>
          </w:tcPr>
          <w:p w14:paraId="6E12C5D7" w14:textId="4B81D79A" w:rsidR="00800714" w:rsidRDefault="00BD4A72" w:rsidP="007A0F4B">
            <w:r>
              <w:t>Social networking</w:t>
            </w:r>
          </w:p>
        </w:tc>
        <w:tc>
          <w:tcPr>
            <w:tcW w:w="1417" w:type="dxa"/>
          </w:tcPr>
          <w:p w14:paraId="53F196A7" w14:textId="77777777" w:rsidR="00800714" w:rsidRDefault="00881496" w:rsidP="00881496">
            <w:pPr>
              <w:pStyle w:val="ListParagraph"/>
              <w:numPr>
                <w:ilvl w:val="0"/>
                <w:numId w:val="15"/>
              </w:numPr>
              <w:ind w:left="250" w:hanging="250"/>
            </w:pPr>
            <w:r>
              <w:t>Text</w:t>
            </w:r>
          </w:p>
          <w:p w14:paraId="17ADE85A" w14:textId="77777777" w:rsidR="00881496" w:rsidRDefault="00881496" w:rsidP="00881496">
            <w:pPr>
              <w:pStyle w:val="ListParagraph"/>
              <w:numPr>
                <w:ilvl w:val="0"/>
                <w:numId w:val="15"/>
              </w:numPr>
              <w:ind w:left="250" w:hanging="250"/>
            </w:pPr>
            <w:r>
              <w:t>Image</w:t>
            </w:r>
          </w:p>
          <w:p w14:paraId="4667FE2D" w14:textId="4359D69A" w:rsidR="00881496" w:rsidRDefault="00881496" w:rsidP="00881496">
            <w:pPr>
              <w:pStyle w:val="ListParagraph"/>
              <w:numPr>
                <w:ilvl w:val="0"/>
                <w:numId w:val="15"/>
              </w:numPr>
              <w:ind w:left="250" w:hanging="250"/>
            </w:pPr>
            <w:r>
              <w:t>Video</w:t>
            </w:r>
          </w:p>
        </w:tc>
        <w:tc>
          <w:tcPr>
            <w:tcW w:w="1694" w:type="dxa"/>
          </w:tcPr>
          <w:p w14:paraId="1A6987FD" w14:textId="5B8FF100" w:rsidR="00800714" w:rsidRDefault="00AC66E3" w:rsidP="007A0F4B">
            <w:r>
              <w:t>34 million</w:t>
            </w:r>
          </w:p>
        </w:tc>
        <w:tc>
          <w:tcPr>
            <w:tcW w:w="2004" w:type="dxa"/>
          </w:tcPr>
          <w:p w14:paraId="3C1D6E68" w14:textId="52C52F46" w:rsidR="00800714" w:rsidRDefault="00AC66E3" w:rsidP="007A0F4B">
            <w:r>
              <w:t>74 percent male</w:t>
            </w:r>
          </w:p>
          <w:p w14:paraId="1F68DA48" w14:textId="2994739A" w:rsidR="00AC66E3" w:rsidRDefault="00AC66E3" w:rsidP="007A0F4B">
            <w:r>
              <w:t>26 percent female</w:t>
            </w:r>
          </w:p>
          <w:p w14:paraId="79CED311" w14:textId="28E2A891" w:rsidR="00AC66E3" w:rsidRDefault="00AC66E3" w:rsidP="007A0F4B"/>
        </w:tc>
        <w:tc>
          <w:tcPr>
            <w:tcW w:w="1883" w:type="dxa"/>
          </w:tcPr>
          <w:p w14:paraId="3FE4E9F8" w14:textId="142E63CD" w:rsidR="00800714" w:rsidRDefault="003A56D9" w:rsidP="007A0F4B">
            <w:r>
              <w:t>4 minutes</w:t>
            </w:r>
          </w:p>
        </w:tc>
      </w:tr>
      <w:tr w:rsidR="00800714" w14:paraId="4C8E3AFB" w14:textId="77777777" w:rsidTr="00800714">
        <w:tc>
          <w:tcPr>
            <w:tcW w:w="1386" w:type="dxa"/>
          </w:tcPr>
          <w:p w14:paraId="4E03D4E6" w14:textId="148ABD7F" w:rsidR="00800714" w:rsidRDefault="00800714" w:rsidP="007A0F4B">
            <w:pPr>
              <w:rPr>
                <w:noProof/>
              </w:rPr>
            </w:pPr>
            <w:r>
              <w:rPr>
                <w:noProof/>
              </w:rPr>
              <w:t>SnapChat</w:t>
            </w:r>
          </w:p>
        </w:tc>
        <w:tc>
          <w:tcPr>
            <w:tcW w:w="1691" w:type="dxa"/>
          </w:tcPr>
          <w:p w14:paraId="040B4CA2" w14:textId="582D9D56" w:rsidR="00800714" w:rsidRDefault="006E01D5" w:rsidP="007A0F4B">
            <w:r>
              <w:t>Self-deleting videos and images</w:t>
            </w:r>
          </w:p>
        </w:tc>
        <w:tc>
          <w:tcPr>
            <w:tcW w:w="1417" w:type="dxa"/>
          </w:tcPr>
          <w:p w14:paraId="54239F73" w14:textId="77777777" w:rsidR="006E01D5" w:rsidRDefault="006E01D5" w:rsidP="006E01D5">
            <w:pPr>
              <w:pStyle w:val="ListParagraph"/>
              <w:numPr>
                <w:ilvl w:val="0"/>
                <w:numId w:val="12"/>
              </w:numPr>
              <w:ind w:left="240" w:hanging="240"/>
            </w:pPr>
            <w:r>
              <w:t>Text</w:t>
            </w:r>
          </w:p>
          <w:p w14:paraId="75A8EBA5" w14:textId="77777777" w:rsidR="006E01D5" w:rsidRDefault="006E01D5" w:rsidP="006E01D5">
            <w:pPr>
              <w:pStyle w:val="ListParagraph"/>
              <w:numPr>
                <w:ilvl w:val="0"/>
                <w:numId w:val="12"/>
              </w:numPr>
              <w:ind w:left="240" w:hanging="240"/>
            </w:pPr>
            <w:r>
              <w:t>Image</w:t>
            </w:r>
          </w:p>
          <w:p w14:paraId="6C651638" w14:textId="77777777" w:rsidR="006E01D5" w:rsidRDefault="006E01D5" w:rsidP="006E01D5">
            <w:pPr>
              <w:pStyle w:val="ListParagraph"/>
              <w:numPr>
                <w:ilvl w:val="0"/>
                <w:numId w:val="12"/>
              </w:numPr>
              <w:ind w:left="240" w:hanging="240"/>
            </w:pPr>
            <w:r>
              <w:t>Video</w:t>
            </w:r>
          </w:p>
          <w:p w14:paraId="283A4660" w14:textId="5115314A" w:rsidR="00800714" w:rsidRDefault="00800714" w:rsidP="006E01D5"/>
        </w:tc>
        <w:tc>
          <w:tcPr>
            <w:tcW w:w="1694" w:type="dxa"/>
          </w:tcPr>
          <w:p w14:paraId="4087847F" w14:textId="6D82E6C8" w:rsidR="00800714" w:rsidRDefault="00677A4A" w:rsidP="007A0F4B">
            <w:r>
              <w:t>301 million</w:t>
            </w:r>
          </w:p>
        </w:tc>
        <w:tc>
          <w:tcPr>
            <w:tcW w:w="2004" w:type="dxa"/>
          </w:tcPr>
          <w:p w14:paraId="3A563DE9" w14:textId="2BEC76AA" w:rsidR="00800714" w:rsidRDefault="00881496" w:rsidP="007A0F4B">
            <w:r>
              <w:t>Millennials</w:t>
            </w:r>
          </w:p>
          <w:p w14:paraId="1991EB50" w14:textId="77777777" w:rsidR="00677A4A" w:rsidRDefault="00677A4A" w:rsidP="007A0F4B">
            <w:r>
              <w:t>70 percent female</w:t>
            </w:r>
          </w:p>
          <w:p w14:paraId="29F2C4F8" w14:textId="43469067" w:rsidR="00677A4A" w:rsidRDefault="00677A4A" w:rsidP="007A0F4B">
            <w:r>
              <w:t>30 percent male</w:t>
            </w:r>
          </w:p>
        </w:tc>
        <w:tc>
          <w:tcPr>
            <w:tcW w:w="1883" w:type="dxa"/>
          </w:tcPr>
          <w:p w14:paraId="617B26D9" w14:textId="138D99E9" w:rsidR="00800714" w:rsidRDefault="00677A4A" w:rsidP="007A0F4B">
            <w:r>
              <w:t>30 minutes</w:t>
            </w:r>
          </w:p>
        </w:tc>
      </w:tr>
    </w:tbl>
    <w:p w14:paraId="6153E7FD" w14:textId="0DFD2379" w:rsidR="00EB1B6C" w:rsidRDefault="00EB1B6C" w:rsidP="00EB1B6C">
      <w:pPr>
        <w:ind w:left="360"/>
      </w:pPr>
    </w:p>
    <w:p w14:paraId="521BF9A1" w14:textId="77777777" w:rsidR="006A6CE5" w:rsidRDefault="006A6CE5" w:rsidP="00EB1B6C">
      <w:pPr>
        <w:ind w:left="360"/>
      </w:pPr>
    </w:p>
    <w:sectPr w:rsidR="006A6CE5" w:rsidSect="00D314CC">
      <w:headerReference w:type="default" r:id="rId16"/>
      <w:pgSz w:w="12240" w:h="15840"/>
      <w:pgMar w:top="90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B1AD0" w14:textId="77777777" w:rsidR="00763F00" w:rsidRDefault="00763F00" w:rsidP="00763F00">
      <w:pPr>
        <w:spacing w:after="0" w:line="240" w:lineRule="auto"/>
      </w:pPr>
      <w:r>
        <w:separator/>
      </w:r>
    </w:p>
  </w:endnote>
  <w:endnote w:type="continuationSeparator" w:id="0">
    <w:p w14:paraId="5EB5E7CD" w14:textId="77777777" w:rsidR="00763F00" w:rsidRDefault="00763F00" w:rsidP="00763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BC0C9" w14:textId="77777777" w:rsidR="00763F00" w:rsidRDefault="00763F00" w:rsidP="00763F00">
      <w:pPr>
        <w:spacing w:after="0" w:line="240" w:lineRule="auto"/>
      </w:pPr>
      <w:r>
        <w:separator/>
      </w:r>
    </w:p>
  </w:footnote>
  <w:footnote w:type="continuationSeparator" w:id="0">
    <w:p w14:paraId="0C9836EB" w14:textId="77777777" w:rsidR="00763F00" w:rsidRDefault="00763F00" w:rsidP="00763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B2413" w14:textId="22139DCF" w:rsidR="00763F00" w:rsidRDefault="00526422">
    <w:pPr>
      <w:pStyle w:val="Header"/>
    </w:pPr>
    <w:r>
      <w:rPr>
        <w:noProof/>
      </w:rPr>
      <w:drawing>
        <wp:inline distT="0" distB="0" distL="0" distR="0" wp14:anchorId="6599DEBF" wp14:editId="2282B5DE">
          <wp:extent cx="6400800" cy="791210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VERYTHI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791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67F35"/>
    <w:multiLevelType w:val="hybridMultilevel"/>
    <w:tmpl w:val="C61837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61FCC"/>
    <w:multiLevelType w:val="hybridMultilevel"/>
    <w:tmpl w:val="01B24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539D4"/>
    <w:multiLevelType w:val="hybridMultilevel"/>
    <w:tmpl w:val="87007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7231B"/>
    <w:multiLevelType w:val="hybridMultilevel"/>
    <w:tmpl w:val="EC703B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20C29"/>
    <w:multiLevelType w:val="hybridMultilevel"/>
    <w:tmpl w:val="8AE4D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E26E6"/>
    <w:multiLevelType w:val="hybridMultilevel"/>
    <w:tmpl w:val="171AAA72"/>
    <w:lvl w:ilvl="0" w:tplc="BBDA2A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5295C"/>
    <w:multiLevelType w:val="hybridMultilevel"/>
    <w:tmpl w:val="26D62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D3448"/>
    <w:multiLevelType w:val="hybridMultilevel"/>
    <w:tmpl w:val="ED38F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54DFD"/>
    <w:multiLevelType w:val="hybridMultilevel"/>
    <w:tmpl w:val="E50A6C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B4F26"/>
    <w:multiLevelType w:val="hybridMultilevel"/>
    <w:tmpl w:val="94C61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21CF1"/>
    <w:multiLevelType w:val="hybridMultilevel"/>
    <w:tmpl w:val="E1B0C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76CC0"/>
    <w:multiLevelType w:val="hybridMultilevel"/>
    <w:tmpl w:val="8AC8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51E87"/>
    <w:multiLevelType w:val="hybridMultilevel"/>
    <w:tmpl w:val="CAD00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B50C2"/>
    <w:multiLevelType w:val="hybridMultilevel"/>
    <w:tmpl w:val="BFFC9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A1753"/>
    <w:multiLevelType w:val="hybridMultilevel"/>
    <w:tmpl w:val="E1A2C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14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9"/>
  </w:num>
  <w:num w:numId="10">
    <w:abstractNumId w:val="1"/>
  </w:num>
  <w:num w:numId="11">
    <w:abstractNumId w:val="4"/>
  </w:num>
  <w:num w:numId="12">
    <w:abstractNumId w:val="6"/>
  </w:num>
  <w:num w:numId="13">
    <w:abstractNumId w:val="12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6BE"/>
    <w:rsid w:val="000324B1"/>
    <w:rsid w:val="0010182B"/>
    <w:rsid w:val="00120A1B"/>
    <w:rsid w:val="0013111F"/>
    <w:rsid w:val="001D0F4A"/>
    <w:rsid w:val="00257C35"/>
    <w:rsid w:val="002B16BE"/>
    <w:rsid w:val="003926A4"/>
    <w:rsid w:val="003A56D9"/>
    <w:rsid w:val="003C0CF0"/>
    <w:rsid w:val="003D39B2"/>
    <w:rsid w:val="00526422"/>
    <w:rsid w:val="00666F82"/>
    <w:rsid w:val="00675FA7"/>
    <w:rsid w:val="00677A4A"/>
    <w:rsid w:val="006A2D07"/>
    <w:rsid w:val="006A6CE5"/>
    <w:rsid w:val="006D2CB4"/>
    <w:rsid w:val="006E01D5"/>
    <w:rsid w:val="00763F00"/>
    <w:rsid w:val="00766A15"/>
    <w:rsid w:val="00795F6A"/>
    <w:rsid w:val="007A0F4B"/>
    <w:rsid w:val="007A39DC"/>
    <w:rsid w:val="007D2E4B"/>
    <w:rsid w:val="00800714"/>
    <w:rsid w:val="00844B4A"/>
    <w:rsid w:val="00881496"/>
    <w:rsid w:val="008C3BD6"/>
    <w:rsid w:val="009E7A34"/>
    <w:rsid w:val="00A13DA3"/>
    <w:rsid w:val="00A247D8"/>
    <w:rsid w:val="00A53397"/>
    <w:rsid w:val="00A74FCB"/>
    <w:rsid w:val="00AC02C7"/>
    <w:rsid w:val="00AC66E3"/>
    <w:rsid w:val="00BC1985"/>
    <w:rsid w:val="00BC5789"/>
    <w:rsid w:val="00BD4A72"/>
    <w:rsid w:val="00C1259F"/>
    <w:rsid w:val="00C670F3"/>
    <w:rsid w:val="00CB452A"/>
    <w:rsid w:val="00CE5460"/>
    <w:rsid w:val="00D1491A"/>
    <w:rsid w:val="00D314CC"/>
    <w:rsid w:val="00D52884"/>
    <w:rsid w:val="00EB1B6C"/>
    <w:rsid w:val="00F1210C"/>
    <w:rsid w:val="00F8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546A24E"/>
  <w15:chartTrackingRefBased/>
  <w15:docId w15:val="{8B38EF8A-2B5D-4AD8-B3BE-E5BC7E27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B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9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3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F00"/>
  </w:style>
  <w:style w:type="paragraph" w:styleId="Footer">
    <w:name w:val="footer"/>
    <w:basedOn w:val="Normal"/>
    <w:link w:val="FooterChar"/>
    <w:uiPriority w:val="99"/>
    <w:unhideWhenUsed/>
    <w:rsid w:val="00763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F00"/>
  </w:style>
  <w:style w:type="paragraph" w:styleId="IntenseQuote">
    <w:name w:val="Intense Quote"/>
    <w:basedOn w:val="Normal"/>
    <w:next w:val="Normal"/>
    <w:link w:val="IntenseQuoteChar"/>
    <w:uiPriority w:val="30"/>
    <w:qFormat/>
    <w:rsid w:val="00D314C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4CC"/>
    <w:rPr>
      <w:i/>
      <w:iCs/>
      <w:color w:val="4472C4" w:themeColor="accent1"/>
    </w:rPr>
  </w:style>
  <w:style w:type="table" w:styleId="TableGrid">
    <w:name w:val="Table Grid"/>
    <w:basedOn w:val="TableNormal"/>
    <w:uiPriority w:val="39"/>
    <w:rsid w:val="00D31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B1B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1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Loop</dc:creator>
  <cp:keywords/>
  <dc:description/>
  <cp:lastModifiedBy>Jennifer Williams</cp:lastModifiedBy>
  <cp:revision>2</cp:revision>
  <dcterms:created xsi:type="dcterms:W3CDTF">2017-11-20T15:59:00Z</dcterms:created>
  <dcterms:modified xsi:type="dcterms:W3CDTF">2017-11-20T15:59:00Z</dcterms:modified>
</cp:coreProperties>
</file>