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9F39A" w14:textId="77777777" w:rsidR="00D05811" w:rsidRPr="00D16CAA" w:rsidRDefault="00E71752" w:rsidP="00D05811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C2E7AFC" wp14:editId="7E30F441">
            <wp:extent cx="2298700" cy="469900"/>
            <wp:effectExtent l="25400" t="0" r="0" b="0"/>
            <wp:docPr id="2" name="Picture 1" descr="WEF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F-logo-col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0317CA" w14:textId="77777777" w:rsidR="00FF42B4" w:rsidRPr="006121F7" w:rsidRDefault="00FF42B4" w:rsidP="00D05811">
      <w:pPr>
        <w:rPr>
          <w:rFonts w:ascii="Arial" w:hAnsi="Arial" w:cs="Arial"/>
          <w:sz w:val="20"/>
          <w:szCs w:val="20"/>
        </w:rPr>
      </w:pPr>
    </w:p>
    <w:p w14:paraId="17B466BE" w14:textId="738B51A0" w:rsidR="00F01517" w:rsidRPr="006121F7" w:rsidRDefault="00F01517" w:rsidP="00F015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121F7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7ED65000" w14:textId="77777777" w:rsidR="00F01517" w:rsidRPr="006121F7" w:rsidRDefault="00F01517" w:rsidP="00F015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6CD8B4" w14:textId="77777777" w:rsidR="00CD4BFC" w:rsidRPr="006121F7" w:rsidRDefault="00F01517" w:rsidP="00F015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121F7">
        <w:rPr>
          <w:rFonts w:ascii="Arial" w:hAnsi="Arial" w:cs="Arial"/>
          <w:sz w:val="20"/>
          <w:szCs w:val="20"/>
        </w:rPr>
        <w:t>Media Contact: </w:t>
      </w:r>
    </w:p>
    <w:p w14:paraId="18212A3E" w14:textId="15BB64F4" w:rsidR="00F01517" w:rsidRPr="006121F7" w:rsidRDefault="00CD4BFC" w:rsidP="00F015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121F7">
        <w:rPr>
          <w:rFonts w:ascii="Arial" w:hAnsi="Arial" w:cs="Arial"/>
          <w:sz w:val="20"/>
          <w:szCs w:val="20"/>
        </w:rPr>
        <w:t>Travis Loop</w:t>
      </w:r>
      <w:r w:rsidR="00F01517" w:rsidRPr="006121F7">
        <w:rPr>
          <w:rFonts w:ascii="Arial" w:hAnsi="Arial" w:cs="Arial"/>
          <w:sz w:val="20"/>
          <w:szCs w:val="20"/>
        </w:rPr>
        <w:t xml:space="preserve">, </w:t>
      </w:r>
      <w:r w:rsidR="00FE1122" w:rsidRPr="006121F7">
        <w:rPr>
          <w:rFonts w:ascii="Arial" w:hAnsi="Arial" w:cs="Arial"/>
          <w:sz w:val="20"/>
          <w:szCs w:val="20"/>
        </w:rPr>
        <w:t>703.</w:t>
      </w:r>
      <w:r w:rsidRPr="006121F7">
        <w:rPr>
          <w:rFonts w:ascii="Arial" w:hAnsi="Arial" w:cs="Arial"/>
          <w:sz w:val="20"/>
          <w:szCs w:val="20"/>
        </w:rPr>
        <w:t>684.2465</w:t>
      </w:r>
    </w:p>
    <w:p w14:paraId="0100C613" w14:textId="78FB392A" w:rsidR="00CD4BFC" w:rsidRPr="006121F7" w:rsidRDefault="002C5971" w:rsidP="00F015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hyperlink r:id="rId9" w:history="1">
        <w:r w:rsidR="00CD4BFC" w:rsidRPr="006121F7">
          <w:rPr>
            <w:rStyle w:val="Hyperlink"/>
            <w:rFonts w:ascii="Arial" w:hAnsi="Arial" w:cs="Arial"/>
            <w:sz w:val="20"/>
            <w:szCs w:val="20"/>
          </w:rPr>
          <w:t>tloop@wef.org</w:t>
        </w:r>
      </w:hyperlink>
      <w:r w:rsidR="00CD4BFC" w:rsidRPr="006121F7">
        <w:rPr>
          <w:rFonts w:ascii="Arial" w:hAnsi="Arial" w:cs="Arial"/>
          <w:sz w:val="20"/>
          <w:szCs w:val="20"/>
        </w:rPr>
        <w:t xml:space="preserve"> </w:t>
      </w:r>
    </w:p>
    <w:p w14:paraId="4B5E4DDC" w14:textId="77777777" w:rsidR="00F01517" w:rsidRPr="006121F7" w:rsidRDefault="00F01517" w:rsidP="00F0151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05D10F3" w14:textId="77777777" w:rsidR="00EB09E0" w:rsidRDefault="00952274" w:rsidP="00EB09E0">
      <w:pPr>
        <w:jc w:val="center"/>
        <w:rPr>
          <w:rFonts w:ascii="Arial" w:hAnsi="Arial" w:cs="Arial"/>
          <w:b/>
          <w:sz w:val="20"/>
          <w:szCs w:val="20"/>
        </w:rPr>
      </w:pPr>
      <w:r w:rsidRPr="006121F7">
        <w:rPr>
          <w:rFonts w:ascii="Arial" w:hAnsi="Arial" w:cs="Arial"/>
          <w:b/>
          <w:sz w:val="20"/>
          <w:szCs w:val="20"/>
        </w:rPr>
        <w:t xml:space="preserve">WEF </w:t>
      </w:r>
      <w:r w:rsidR="005525E2" w:rsidRPr="006121F7">
        <w:rPr>
          <w:rFonts w:ascii="Arial" w:hAnsi="Arial" w:cs="Arial"/>
          <w:b/>
          <w:sz w:val="20"/>
          <w:szCs w:val="20"/>
        </w:rPr>
        <w:t>RELEASE</w:t>
      </w:r>
      <w:r w:rsidR="00EB09E0">
        <w:rPr>
          <w:rFonts w:ascii="Arial" w:hAnsi="Arial" w:cs="Arial"/>
          <w:b/>
          <w:sz w:val="20"/>
          <w:szCs w:val="20"/>
        </w:rPr>
        <w:t xml:space="preserve">S WATER’S WORTH IT TOOLKIT </w:t>
      </w:r>
    </w:p>
    <w:p w14:paraId="3C1DC32C" w14:textId="1D601BB0" w:rsidR="00B62047" w:rsidRPr="006121F7" w:rsidRDefault="00EB09E0" w:rsidP="00EB09E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 HIGHLIGHT ROLE OF WATER SECTOR</w:t>
      </w:r>
      <w:r w:rsidR="005525E2" w:rsidRPr="006121F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 CORONAVIRUS RESPONSE</w:t>
      </w:r>
    </w:p>
    <w:p w14:paraId="31C31406" w14:textId="77777777" w:rsidR="00EB09E0" w:rsidRPr="006121F7" w:rsidRDefault="00EB09E0" w:rsidP="00B62047">
      <w:pPr>
        <w:rPr>
          <w:rFonts w:ascii="Arial" w:hAnsi="Arial" w:cs="Arial"/>
          <w:sz w:val="20"/>
          <w:szCs w:val="20"/>
        </w:rPr>
      </w:pPr>
    </w:p>
    <w:p w14:paraId="699E26E3" w14:textId="443FDB9D" w:rsidR="00EB09E0" w:rsidRDefault="00B62047" w:rsidP="005525E2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6121F7">
        <w:rPr>
          <w:rFonts w:ascii="Arial" w:hAnsi="Arial" w:cs="Arial"/>
          <w:sz w:val="20"/>
          <w:szCs w:val="20"/>
        </w:rPr>
        <w:t>ALEXANDRIA, Va.</w:t>
      </w:r>
      <w:r w:rsidR="004F5670" w:rsidRPr="006121F7">
        <w:rPr>
          <w:rFonts w:ascii="Arial" w:hAnsi="Arial" w:cs="Arial"/>
          <w:sz w:val="20"/>
          <w:szCs w:val="20"/>
        </w:rPr>
        <w:t xml:space="preserve">, </w:t>
      </w:r>
      <w:r w:rsidR="005525E2" w:rsidRPr="006121F7">
        <w:rPr>
          <w:rFonts w:ascii="Arial" w:hAnsi="Arial" w:cs="Arial"/>
          <w:sz w:val="20"/>
          <w:szCs w:val="20"/>
        </w:rPr>
        <w:t>April 2, 2020</w:t>
      </w:r>
      <w:r w:rsidRPr="006121F7">
        <w:rPr>
          <w:rFonts w:ascii="Arial" w:hAnsi="Arial" w:cs="Arial"/>
          <w:sz w:val="20"/>
          <w:szCs w:val="20"/>
        </w:rPr>
        <w:t xml:space="preserve"> </w:t>
      </w:r>
      <w:r w:rsidR="0064420B" w:rsidRPr="006121F7">
        <w:rPr>
          <w:rFonts w:ascii="Arial" w:hAnsi="Arial" w:cs="Arial"/>
          <w:sz w:val="20"/>
          <w:szCs w:val="20"/>
        </w:rPr>
        <w:t>–</w:t>
      </w:r>
      <w:r w:rsidRPr="006121F7">
        <w:rPr>
          <w:rFonts w:ascii="Arial" w:hAnsi="Arial" w:cs="Arial"/>
          <w:sz w:val="20"/>
          <w:szCs w:val="20"/>
        </w:rPr>
        <w:t xml:space="preserve"> </w:t>
      </w:r>
      <w:r w:rsidR="005525E2" w:rsidRPr="006121F7">
        <w:rPr>
          <w:rFonts w:ascii="Arial" w:hAnsi="Arial" w:cs="Arial"/>
          <w:sz w:val="20"/>
          <w:szCs w:val="20"/>
        </w:rPr>
        <w:t>The</w:t>
      </w:r>
      <w:r w:rsidR="00952274" w:rsidRPr="006121F7">
        <w:rPr>
          <w:rFonts w:ascii="Arial" w:hAnsi="Arial" w:cs="Arial"/>
          <w:sz w:val="20"/>
          <w:szCs w:val="20"/>
        </w:rPr>
        <w:t xml:space="preserve"> </w:t>
      </w:r>
      <w:r w:rsidR="00952274" w:rsidRPr="00612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Water Environment Federation (WEF) </w:t>
      </w:r>
      <w:r w:rsidR="00EB09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</w:t>
      </w:r>
      <w:r w:rsidR="005525E2" w:rsidRPr="00612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release</w:t>
      </w:r>
      <w:r w:rsidR="00EB09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</w:t>
      </w:r>
      <w:r w:rsidR="005525E2" w:rsidRPr="00612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new WATER’S WORTH IT </w:t>
      </w:r>
      <w:r w:rsidR="00EB09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toolkit to raise </w:t>
      </w:r>
      <w:r w:rsidR="005525E2" w:rsidRPr="00612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public awareness </w:t>
      </w:r>
      <w:r w:rsidR="00EB09E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about the vital role of water utilities and workers in the coronavirus response.</w:t>
      </w:r>
      <w:r w:rsidR="00612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BDD7B5D" w14:textId="77777777" w:rsidR="006121F7" w:rsidRPr="006121F7" w:rsidRDefault="006121F7" w:rsidP="005525E2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6565175" w14:textId="6FE3F00C" w:rsidR="005525E2" w:rsidRDefault="006121F7" w:rsidP="005525E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 w:rsidR="005525E2" w:rsidRPr="006121F7">
        <w:rPr>
          <w:rFonts w:ascii="Arial" w:hAnsi="Arial" w:cs="Arial"/>
          <w:color w:val="000000"/>
          <w:sz w:val="20"/>
          <w:szCs w:val="20"/>
        </w:rPr>
        <w:t xml:space="preserve"> high-impact materials highlight the critical need for water and wastewater services during this unprecedented time </w:t>
      </w:r>
      <w:r w:rsidR="00EB09E0">
        <w:rPr>
          <w:rFonts w:ascii="Arial" w:hAnsi="Arial" w:cs="Arial"/>
          <w:color w:val="000000"/>
          <w:sz w:val="20"/>
          <w:szCs w:val="20"/>
        </w:rPr>
        <w:t>and</w:t>
      </w:r>
      <w:r w:rsidR="005525E2" w:rsidRPr="006121F7">
        <w:rPr>
          <w:rFonts w:ascii="Arial" w:hAnsi="Arial" w:cs="Arial"/>
          <w:color w:val="000000"/>
          <w:sz w:val="20"/>
          <w:szCs w:val="20"/>
        </w:rPr>
        <w:t xml:space="preserve"> recogniz</w:t>
      </w:r>
      <w:r w:rsidR="00EB09E0">
        <w:rPr>
          <w:rFonts w:ascii="Arial" w:hAnsi="Arial" w:cs="Arial"/>
          <w:color w:val="000000"/>
          <w:sz w:val="20"/>
          <w:szCs w:val="20"/>
        </w:rPr>
        <w:t>es</w:t>
      </w:r>
      <w:r w:rsidR="005525E2" w:rsidRPr="006121F7">
        <w:rPr>
          <w:rFonts w:ascii="Arial" w:hAnsi="Arial" w:cs="Arial"/>
          <w:color w:val="000000"/>
          <w:sz w:val="20"/>
          <w:szCs w:val="20"/>
        </w:rPr>
        <w:t xml:space="preserve"> the dedicated professionals who </w:t>
      </w:r>
      <w:r w:rsidRPr="006121F7">
        <w:rPr>
          <w:rFonts w:ascii="Arial" w:hAnsi="Arial" w:cs="Arial"/>
          <w:color w:val="000000"/>
          <w:sz w:val="20"/>
          <w:szCs w:val="20"/>
        </w:rPr>
        <w:t>are working on the frontlines</w:t>
      </w:r>
      <w:r w:rsidR="005525E2" w:rsidRPr="006121F7">
        <w:rPr>
          <w:rFonts w:ascii="Arial" w:hAnsi="Arial" w:cs="Arial"/>
          <w:color w:val="000000"/>
          <w:sz w:val="20"/>
          <w:szCs w:val="20"/>
        </w:rPr>
        <w:t xml:space="preserve"> to </w:t>
      </w:r>
      <w:r w:rsidR="00EB09E0">
        <w:rPr>
          <w:rFonts w:ascii="Arial" w:hAnsi="Arial" w:cs="Arial"/>
          <w:color w:val="000000"/>
          <w:sz w:val="20"/>
          <w:szCs w:val="20"/>
        </w:rPr>
        <w:t>provide clean water and sanitation for their communities</w:t>
      </w:r>
      <w:r w:rsidR="005525E2" w:rsidRPr="006121F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6F338B4" w14:textId="0BD31C53" w:rsidR="00EB09E0" w:rsidRDefault="00EB09E0" w:rsidP="005525E2">
      <w:pPr>
        <w:rPr>
          <w:rFonts w:ascii="Arial" w:hAnsi="Arial" w:cs="Arial"/>
          <w:color w:val="000000"/>
          <w:sz w:val="20"/>
          <w:szCs w:val="20"/>
        </w:rPr>
      </w:pPr>
    </w:p>
    <w:p w14:paraId="1AFEA9C4" w14:textId="6143B177" w:rsidR="00EB09E0" w:rsidRPr="006121F7" w:rsidRDefault="00EB09E0" w:rsidP="00EB09E0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toolkit is available at </w:t>
      </w:r>
      <w:hyperlink r:id="rId10" w:history="1">
        <w:r w:rsidRPr="009D5E5E">
          <w:rPr>
            <w:rStyle w:val="Hyperlink"/>
            <w:rFonts w:ascii="Arial" w:hAnsi="Arial" w:cs="Arial"/>
            <w:sz w:val="20"/>
            <w:szCs w:val="20"/>
          </w:rPr>
          <w:t>www.watersworthit.org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and features a series of graphics that are designed for social media and can also be used on the web and in email.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389BA464" w14:textId="45FE68F8" w:rsidR="006121F7" w:rsidRDefault="006121F7" w:rsidP="005525E2">
      <w:pPr>
        <w:rPr>
          <w:rFonts w:ascii="Arial" w:hAnsi="Arial" w:cs="Arial"/>
          <w:color w:val="000000"/>
          <w:sz w:val="20"/>
          <w:szCs w:val="20"/>
        </w:rPr>
      </w:pPr>
    </w:p>
    <w:p w14:paraId="6AB7BE0E" w14:textId="3C88A25D" w:rsidR="006121F7" w:rsidRPr="009542BC" w:rsidRDefault="009542BC" w:rsidP="009542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Every day, c</w:t>
      </w:r>
      <w:r w:rsidR="006121F7" w:rsidRPr="009542BC">
        <w:rPr>
          <w:rFonts w:ascii="Arial" w:hAnsi="Arial" w:cs="Arial"/>
          <w:color w:val="000000"/>
          <w:sz w:val="20"/>
          <w:szCs w:val="20"/>
        </w:rPr>
        <w:t xml:space="preserve">ommunities rely on the knowledge and expertise of water professionals to protect public health, the environment, and economy. </w:t>
      </w:r>
      <w:r w:rsidRPr="009542BC">
        <w:rPr>
          <w:rFonts w:ascii="Arial" w:hAnsi="Arial" w:cs="Arial"/>
          <w:color w:val="000000"/>
          <w:sz w:val="20"/>
          <w:szCs w:val="20"/>
        </w:rPr>
        <w:t>During th</w:t>
      </w:r>
      <w:r w:rsidR="00EB09E0">
        <w:rPr>
          <w:rFonts w:ascii="Arial" w:hAnsi="Arial" w:cs="Arial"/>
          <w:color w:val="000000"/>
          <w:sz w:val="20"/>
          <w:szCs w:val="20"/>
        </w:rPr>
        <w:t>e coronavirus pandemic</w:t>
      </w:r>
      <w:r w:rsidRPr="009542BC">
        <w:rPr>
          <w:rFonts w:ascii="Arial" w:hAnsi="Arial" w:cs="Arial"/>
          <w:color w:val="000000"/>
          <w:sz w:val="20"/>
          <w:szCs w:val="20"/>
        </w:rPr>
        <w:t>, w</w:t>
      </w:r>
      <w:r w:rsidR="006121F7" w:rsidRPr="009542BC">
        <w:rPr>
          <w:rFonts w:ascii="Arial" w:hAnsi="Arial" w:cs="Arial"/>
          <w:color w:val="000000"/>
          <w:sz w:val="20"/>
          <w:szCs w:val="20"/>
        </w:rPr>
        <w:t>ater professionals are</w:t>
      </w:r>
      <w:r w:rsidR="00FB1519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6121F7" w:rsidRPr="009542BC">
        <w:rPr>
          <w:rFonts w:ascii="Arial" w:hAnsi="Arial" w:cs="Arial"/>
          <w:color w:val="000000"/>
          <w:sz w:val="20"/>
          <w:szCs w:val="20"/>
        </w:rPr>
        <w:t xml:space="preserve">providing essential services that are critical to a community’s ability to minimize the spread, flatten the curve, and support the medical </w:t>
      </w:r>
      <w:r>
        <w:rPr>
          <w:rFonts w:ascii="Arial" w:hAnsi="Arial" w:cs="Arial"/>
          <w:color w:val="000000"/>
          <w:sz w:val="20"/>
          <w:szCs w:val="20"/>
        </w:rPr>
        <w:t>professionals’</w:t>
      </w:r>
      <w:r w:rsidR="006121F7" w:rsidRPr="009542BC">
        <w:rPr>
          <w:rFonts w:ascii="Arial" w:hAnsi="Arial" w:cs="Arial"/>
          <w:color w:val="000000"/>
          <w:sz w:val="20"/>
          <w:szCs w:val="20"/>
        </w:rPr>
        <w:t xml:space="preserve"> efforts to provide care, conduct research, and develop treatments.</w:t>
      </w:r>
    </w:p>
    <w:p w14:paraId="5BD7E4F9" w14:textId="77777777" w:rsidR="006121F7" w:rsidRPr="006121F7" w:rsidRDefault="006121F7" w:rsidP="00952274">
      <w:pPr>
        <w:rPr>
          <w:rFonts w:ascii="Arial" w:hAnsi="Arial" w:cs="Arial"/>
          <w:color w:val="000000"/>
          <w:sz w:val="20"/>
          <w:szCs w:val="20"/>
        </w:rPr>
      </w:pPr>
    </w:p>
    <w:p w14:paraId="4224B991" w14:textId="42C8F70F" w:rsidR="0034336C" w:rsidRPr="006121F7" w:rsidRDefault="009542BC" w:rsidP="0095227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“Along with many critical professionals, water workers</w:t>
      </w:r>
      <w:r w:rsidR="006121F7" w:rsidRPr="006121F7">
        <w:rPr>
          <w:rFonts w:ascii="Arial" w:hAnsi="Arial" w:cs="Arial"/>
          <w:color w:val="000000"/>
          <w:sz w:val="20"/>
          <w:szCs w:val="20"/>
        </w:rPr>
        <w:t xml:space="preserve"> provide the foundation for </w:t>
      </w:r>
      <w:r>
        <w:rPr>
          <w:rFonts w:ascii="Arial" w:hAnsi="Arial" w:cs="Arial"/>
          <w:color w:val="000000"/>
          <w:sz w:val="20"/>
          <w:szCs w:val="20"/>
        </w:rPr>
        <w:t>the global</w:t>
      </w:r>
      <w:r w:rsidR="006121F7" w:rsidRPr="006121F7">
        <w:rPr>
          <w:rFonts w:ascii="Arial" w:hAnsi="Arial" w:cs="Arial"/>
          <w:color w:val="000000"/>
          <w:sz w:val="20"/>
          <w:szCs w:val="20"/>
        </w:rPr>
        <w:t xml:space="preserve"> response to coronavirus </w:t>
      </w:r>
      <w:r>
        <w:rPr>
          <w:rFonts w:ascii="Arial" w:hAnsi="Arial" w:cs="Arial"/>
          <w:color w:val="000000"/>
          <w:sz w:val="20"/>
          <w:szCs w:val="20"/>
        </w:rPr>
        <w:t>while</w:t>
      </w:r>
      <w:r w:rsidR="006121F7" w:rsidRPr="006121F7">
        <w:rPr>
          <w:rFonts w:ascii="Arial" w:hAnsi="Arial" w:cs="Arial"/>
          <w:color w:val="000000"/>
          <w:sz w:val="20"/>
          <w:szCs w:val="20"/>
        </w:rPr>
        <w:t xml:space="preserve"> maintaining the uninterrupted services we need for a functioning society,” said WEF</w:t>
      </w:r>
      <w:r w:rsidR="00EB09E0">
        <w:rPr>
          <w:rFonts w:ascii="Arial" w:hAnsi="Arial" w:cs="Arial"/>
          <w:color w:val="000000"/>
          <w:sz w:val="20"/>
          <w:szCs w:val="20"/>
        </w:rPr>
        <w:t xml:space="preserve"> President</w:t>
      </w:r>
      <w:r w:rsidR="006121F7" w:rsidRPr="006121F7">
        <w:rPr>
          <w:rFonts w:ascii="Arial" w:hAnsi="Arial" w:cs="Arial"/>
          <w:color w:val="000000"/>
          <w:sz w:val="20"/>
          <w:szCs w:val="20"/>
        </w:rPr>
        <w:t xml:space="preserve"> </w:t>
      </w:r>
      <w:r w:rsidR="00EB09E0">
        <w:rPr>
          <w:rFonts w:ascii="Arial" w:hAnsi="Arial" w:cs="Arial"/>
          <w:color w:val="000000"/>
          <w:sz w:val="20"/>
          <w:szCs w:val="20"/>
        </w:rPr>
        <w:t>Jackie Jarrell</w:t>
      </w:r>
      <w:r w:rsidR="006121F7" w:rsidRPr="006121F7">
        <w:rPr>
          <w:rFonts w:ascii="Arial" w:hAnsi="Arial" w:cs="Arial"/>
          <w:color w:val="000000"/>
          <w:sz w:val="20"/>
          <w:szCs w:val="20"/>
        </w:rPr>
        <w:t>. “Their work is often behind the scenes and largely unseen to the public so we want to make sure they are recognized along with other frontline workers.”</w:t>
      </w:r>
    </w:p>
    <w:p w14:paraId="4578A3E0" w14:textId="2EA1E964" w:rsidR="0060677A" w:rsidRPr="006121F7" w:rsidRDefault="0060677A" w:rsidP="00952274">
      <w:pPr>
        <w:rPr>
          <w:rFonts w:ascii="Arial" w:hAnsi="Arial" w:cs="Arial"/>
          <w:sz w:val="20"/>
          <w:szCs w:val="20"/>
        </w:rPr>
      </w:pPr>
    </w:p>
    <w:p w14:paraId="4033A61C" w14:textId="187862EE" w:rsidR="0060677A" w:rsidRPr="006121F7" w:rsidRDefault="0060677A" w:rsidP="006067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121F7">
        <w:rPr>
          <w:rFonts w:ascii="Arial" w:hAnsi="Arial" w:cs="Arial"/>
          <w:sz w:val="20"/>
          <w:szCs w:val="20"/>
        </w:rPr>
        <w:t>###</w:t>
      </w:r>
    </w:p>
    <w:p w14:paraId="79CB4FBF" w14:textId="77777777" w:rsidR="00F01517" w:rsidRPr="006121F7" w:rsidRDefault="00F01517" w:rsidP="00F015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1C7E64D" w14:textId="77777777" w:rsidR="00D16CAA" w:rsidRPr="006121F7" w:rsidRDefault="00D16CAA" w:rsidP="00D16CAA">
      <w:pPr>
        <w:rPr>
          <w:rFonts w:ascii="Arial" w:hAnsi="Arial" w:cs="Arial"/>
          <w:b/>
          <w:sz w:val="20"/>
          <w:szCs w:val="20"/>
        </w:rPr>
      </w:pPr>
      <w:r w:rsidRPr="006121F7">
        <w:rPr>
          <w:rFonts w:ascii="Arial" w:hAnsi="Arial" w:cs="Arial"/>
          <w:b/>
          <w:sz w:val="20"/>
          <w:szCs w:val="20"/>
        </w:rPr>
        <w:t>About WEF</w:t>
      </w:r>
    </w:p>
    <w:p w14:paraId="2CDAE394" w14:textId="75D72DE3" w:rsidR="00D16CAA" w:rsidRPr="006121F7" w:rsidRDefault="00D16CAA" w:rsidP="00D16CAA">
      <w:pPr>
        <w:rPr>
          <w:rFonts w:ascii="Arial" w:hAnsi="Arial" w:cs="Arial"/>
          <w:sz w:val="20"/>
          <w:szCs w:val="20"/>
        </w:rPr>
      </w:pPr>
      <w:r w:rsidRPr="006121F7">
        <w:rPr>
          <w:rFonts w:ascii="Arial" w:hAnsi="Arial" w:cs="Arial"/>
          <w:sz w:val="20"/>
          <w:szCs w:val="20"/>
          <w:shd w:val="clear" w:color="auto" w:fill="FFFFFF"/>
        </w:rPr>
        <w:t>The Water Environment Federation (WEF) is a not-for-profit technical and educational organization of 3</w:t>
      </w:r>
      <w:r w:rsidR="00952274" w:rsidRPr="006121F7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6121F7">
        <w:rPr>
          <w:rFonts w:ascii="Arial" w:hAnsi="Arial" w:cs="Arial"/>
          <w:sz w:val="20"/>
          <w:szCs w:val="20"/>
          <w:shd w:val="clear" w:color="auto" w:fill="FFFFFF"/>
        </w:rPr>
        <w:t>,000 individual members and 75 affiliated Member Associations representing water quality professionals around the world. Since 1928, WEF and its members have protected public health and the environment. As a global water sector leader, our mission is to connect water professionals; enrich the expertise of water professionals; increase the awareness of the impact and value of water; and provide a platform for water sector innovation. To learn more, visit </w:t>
      </w:r>
      <w:hyperlink r:id="rId11" w:history="1">
        <w:r w:rsidRPr="006121F7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www.wef.org</w:t>
        </w:r>
      </w:hyperlink>
      <w:r w:rsidRPr="006121F7">
        <w:rPr>
          <w:rFonts w:ascii="Arial" w:hAnsi="Arial" w:cs="Arial"/>
          <w:sz w:val="20"/>
          <w:szCs w:val="20"/>
          <w:shd w:val="clear" w:color="auto" w:fill="FFFFFF"/>
        </w:rPr>
        <w:t>. </w:t>
      </w:r>
    </w:p>
    <w:p w14:paraId="6452EBD7" w14:textId="34D085D3" w:rsidR="0035446A" w:rsidRPr="006121F7" w:rsidRDefault="0035446A" w:rsidP="00D16CA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9769325" w14:textId="180D85B9" w:rsidR="00AB00D1" w:rsidRPr="006121F7" w:rsidRDefault="00AB00D1" w:rsidP="00AB00D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6121F7">
        <w:rPr>
          <w:rFonts w:ascii="Arial" w:hAnsi="Arial" w:cs="Arial"/>
          <w:b/>
          <w:color w:val="000000" w:themeColor="text1"/>
          <w:sz w:val="20"/>
          <w:szCs w:val="20"/>
        </w:rPr>
        <w:t>About WATER’S WORTH IT®</w:t>
      </w:r>
    </w:p>
    <w:p w14:paraId="3EAACC90" w14:textId="4DBFAA03" w:rsidR="00AB00D1" w:rsidRPr="005525E2" w:rsidRDefault="00AB00D1" w:rsidP="004F5670">
      <w:pPr>
        <w:rPr>
          <w:color w:val="000000" w:themeColor="text1"/>
          <w:sz w:val="20"/>
          <w:szCs w:val="20"/>
        </w:rPr>
      </w:pP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WATER’S WORTH IT® is a broad-based messaging campaign 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 xml:space="preserve">from the Water Environment Federation </w:t>
      </w: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that helps to bring attention to the 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>value</w:t>
      </w:r>
      <w:r w:rsidR="006C61A0" w:rsidRPr="006121F7">
        <w:rPr>
          <w:rFonts w:ascii="Arial" w:hAnsi="Arial" w:cs="Arial"/>
          <w:color w:val="000000" w:themeColor="text1"/>
          <w:sz w:val="20"/>
          <w:szCs w:val="20"/>
        </w:rPr>
        <w:t xml:space="preserve"> and importance</w:t>
      </w: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 of clean water and the infrastructure that supports it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>;</w:t>
      </w: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 the essential work of water professionals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>;</w:t>
      </w: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61A0" w:rsidRPr="006121F7">
        <w:rPr>
          <w:rFonts w:ascii="Arial" w:hAnsi="Arial" w:cs="Arial"/>
          <w:color w:val="000000" w:themeColor="text1"/>
          <w:sz w:val="20"/>
          <w:szCs w:val="20"/>
        </w:rPr>
        <w:t>and the need for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C61A0" w:rsidRPr="006121F7">
        <w:rPr>
          <w:rFonts w:ascii="Helvetica" w:hAnsi="Helvetica"/>
          <w:color w:val="000000" w:themeColor="text1"/>
          <w:sz w:val="20"/>
          <w:szCs w:val="20"/>
        </w:rPr>
        <w:t>e</w:t>
      </w:r>
      <w:r w:rsidR="00EF4BEC" w:rsidRPr="006121F7">
        <w:rPr>
          <w:rFonts w:ascii="Helvetica" w:hAnsi="Helvetica"/>
          <w:color w:val="000000" w:themeColor="text1"/>
          <w:sz w:val="20"/>
          <w:szCs w:val="20"/>
        </w:rPr>
        <w:t xml:space="preserve">veryone </w:t>
      </w:r>
      <w:r w:rsidR="006C61A0" w:rsidRPr="006121F7">
        <w:rPr>
          <w:rFonts w:ascii="Helvetica" w:hAnsi="Helvetica"/>
          <w:color w:val="000000" w:themeColor="text1"/>
          <w:sz w:val="20"/>
          <w:szCs w:val="20"/>
        </w:rPr>
        <w:t xml:space="preserve">who uses water </w:t>
      </w:r>
      <w:r w:rsidR="00EF4BEC" w:rsidRPr="006121F7">
        <w:rPr>
          <w:rFonts w:ascii="Helvetica" w:hAnsi="Helvetica"/>
          <w:color w:val="000000" w:themeColor="text1"/>
          <w:sz w:val="20"/>
          <w:szCs w:val="20"/>
        </w:rPr>
        <w:t xml:space="preserve">to </w:t>
      </w:r>
      <w:r w:rsidR="006C61A0" w:rsidRPr="006121F7">
        <w:rPr>
          <w:rFonts w:ascii="Helvetica" w:hAnsi="Helvetica"/>
          <w:color w:val="000000" w:themeColor="text1"/>
          <w:sz w:val="20"/>
          <w:szCs w:val="20"/>
        </w:rPr>
        <w:t>help protect it</w:t>
      </w:r>
      <w:r w:rsidR="00EF4BEC" w:rsidRPr="006121F7">
        <w:rPr>
          <w:rFonts w:ascii="Helvetica" w:hAnsi="Helvetica"/>
          <w:color w:val="000000" w:themeColor="text1"/>
          <w:sz w:val="20"/>
          <w:szCs w:val="20"/>
        </w:rPr>
        <w:t xml:space="preserve"> for today and the future.</w:t>
      </w:r>
      <w:r w:rsidR="006C61A0" w:rsidRPr="006121F7">
        <w:rPr>
          <w:color w:val="000000" w:themeColor="text1"/>
          <w:sz w:val="20"/>
          <w:szCs w:val="20"/>
        </w:rPr>
        <w:t xml:space="preserve"> </w:t>
      </w:r>
      <w:r w:rsidR="00EF4BEC" w:rsidRPr="006121F7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6121F7">
        <w:rPr>
          <w:rFonts w:ascii="Arial" w:hAnsi="Arial" w:cs="Arial"/>
          <w:color w:val="000000" w:themeColor="text1"/>
          <w:sz w:val="20"/>
          <w:szCs w:val="20"/>
        </w:rPr>
        <w:t xml:space="preserve"> campaign aims to inform a range of audiences, including the general public, media, opinion leaders, decision-makers, and elected officials. To learn more, visi</w:t>
      </w:r>
      <w:r w:rsidR="006C61A0" w:rsidRPr="006121F7">
        <w:rPr>
          <w:rFonts w:ascii="Arial" w:hAnsi="Arial" w:cs="Arial"/>
          <w:color w:val="000000" w:themeColor="text1"/>
          <w:sz w:val="20"/>
          <w:szCs w:val="20"/>
        </w:rPr>
        <w:t xml:space="preserve">t </w:t>
      </w:r>
      <w:hyperlink r:id="rId12" w:history="1">
        <w:r w:rsidR="006C61A0" w:rsidRPr="006121F7">
          <w:rPr>
            <w:rStyle w:val="Hyperlink"/>
            <w:rFonts w:ascii="Arial" w:hAnsi="Arial" w:cs="Arial"/>
            <w:sz w:val="20"/>
            <w:szCs w:val="20"/>
          </w:rPr>
          <w:t>www.WatersWorthIt.org</w:t>
        </w:r>
      </w:hyperlink>
      <w:r w:rsidR="006C61A0" w:rsidRPr="005525E2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AB00D1" w:rsidRPr="005525E2" w:rsidSect="00D058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59D5" w14:textId="77777777" w:rsidR="002C5971" w:rsidRDefault="002C5971">
      <w:r>
        <w:separator/>
      </w:r>
    </w:p>
  </w:endnote>
  <w:endnote w:type="continuationSeparator" w:id="0">
    <w:p w14:paraId="27AD785E" w14:textId="77777777" w:rsidR="002C5971" w:rsidRDefault="002C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BE672" w14:textId="77777777" w:rsidR="002C5971" w:rsidRDefault="002C5971">
      <w:r>
        <w:separator/>
      </w:r>
    </w:p>
  </w:footnote>
  <w:footnote w:type="continuationSeparator" w:id="0">
    <w:p w14:paraId="2EC48140" w14:textId="77777777" w:rsidR="002C5971" w:rsidRDefault="002C5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774A6C8"/>
    <w:lvl w:ilvl="0" w:tplc="D5302716">
      <w:numFmt w:val="none"/>
      <w:lvlText w:val=""/>
      <w:lvlJc w:val="left"/>
      <w:pPr>
        <w:tabs>
          <w:tab w:val="num" w:pos="360"/>
        </w:tabs>
      </w:pPr>
    </w:lvl>
    <w:lvl w:ilvl="1" w:tplc="D8D043D6">
      <w:numFmt w:val="decimal"/>
      <w:lvlText w:val=""/>
      <w:lvlJc w:val="left"/>
    </w:lvl>
    <w:lvl w:ilvl="2" w:tplc="E6282130">
      <w:numFmt w:val="decimal"/>
      <w:lvlText w:val=""/>
      <w:lvlJc w:val="left"/>
    </w:lvl>
    <w:lvl w:ilvl="3" w:tplc="929AC5A6">
      <w:numFmt w:val="decimal"/>
      <w:lvlText w:val=""/>
      <w:lvlJc w:val="left"/>
    </w:lvl>
    <w:lvl w:ilvl="4" w:tplc="FAF05858">
      <w:numFmt w:val="decimal"/>
      <w:lvlText w:val=""/>
      <w:lvlJc w:val="left"/>
    </w:lvl>
    <w:lvl w:ilvl="5" w:tplc="85C67DC0">
      <w:numFmt w:val="decimal"/>
      <w:lvlText w:val=""/>
      <w:lvlJc w:val="left"/>
    </w:lvl>
    <w:lvl w:ilvl="6" w:tplc="D2129B18">
      <w:numFmt w:val="decimal"/>
      <w:lvlText w:val=""/>
      <w:lvlJc w:val="left"/>
    </w:lvl>
    <w:lvl w:ilvl="7" w:tplc="987403C6">
      <w:numFmt w:val="decimal"/>
      <w:lvlText w:val=""/>
      <w:lvlJc w:val="left"/>
    </w:lvl>
    <w:lvl w:ilvl="8" w:tplc="4624231E">
      <w:numFmt w:val="decimal"/>
      <w:lvlText w:val=""/>
      <w:lvlJc w:val="left"/>
    </w:lvl>
  </w:abstractNum>
  <w:abstractNum w:abstractNumId="1" w15:restartNumberingAfterBreak="0">
    <w:nsid w:val="0F2F2BE9"/>
    <w:multiLevelType w:val="hybridMultilevel"/>
    <w:tmpl w:val="7952B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954FF"/>
    <w:multiLevelType w:val="hybridMultilevel"/>
    <w:tmpl w:val="E270888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35F35"/>
    <w:multiLevelType w:val="multilevel"/>
    <w:tmpl w:val="A194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7527C"/>
    <w:multiLevelType w:val="hybridMultilevel"/>
    <w:tmpl w:val="5DD660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D043D6">
      <w:numFmt w:val="decimal"/>
      <w:lvlText w:val=""/>
      <w:lvlJc w:val="left"/>
    </w:lvl>
    <w:lvl w:ilvl="2" w:tplc="E6282130">
      <w:numFmt w:val="decimal"/>
      <w:lvlText w:val=""/>
      <w:lvlJc w:val="left"/>
    </w:lvl>
    <w:lvl w:ilvl="3" w:tplc="929AC5A6">
      <w:numFmt w:val="decimal"/>
      <w:lvlText w:val=""/>
      <w:lvlJc w:val="left"/>
    </w:lvl>
    <w:lvl w:ilvl="4" w:tplc="FAF05858">
      <w:numFmt w:val="decimal"/>
      <w:lvlText w:val=""/>
      <w:lvlJc w:val="left"/>
    </w:lvl>
    <w:lvl w:ilvl="5" w:tplc="85C67DC0">
      <w:numFmt w:val="decimal"/>
      <w:lvlText w:val=""/>
      <w:lvlJc w:val="left"/>
    </w:lvl>
    <w:lvl w:ilvl="6" w:tplc="D2129B18">
      <w:numFmt w:val="decimal"/>
      <w:lvlText w:val=""/>
      <w:lvlJc w:val="left"/>
    </w:lvl>
    <w:lvl w:ilvl="7" w:tplc="987403C6">
      <w:numFmt w:val="decimal"/>
      <w:lvlText w:val=""/>
      <w:lvlJc w:val="left"/>
    </w:lvl>
    <w:lvl w:ilvl="8" w:tplc="4624231E">
      <w:numFmt w:val="decimal"/>
      <w:lvlText w:val=""/>
      <w:lvlJc w:val="left"/>
    </w:lvl>
  </w:abstractNum>
  <w:abstractNum w:abstractNumId="5" w15:restartNumberingAfterBreak="0">
    <w:nsid w:val="70193906"/>
    <w:multiLevelType w:val="hybridMultilevel"/>
    <w:tmpl w:val="60FAD7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0"/>
    <w:rsid w:val="000001F2"/>
    <w:rsid w:val="000004BB"/>
    <w:rsid w:val="000201FF"/>
    <w:rsid w:val="0003799E"/>
    <w:rsid w:val="00051289"/>
    <w:rsid w:val="00064BC6"/>
    <w:rsid w:val="000714A1"/>
    <w:rsid w:val="00075C1D"/>
    <w:rsid w:val="00090E69"/>
    <w:rsid w:val="0009215A"/>
    <w:rsid w:val="000941EB"/>
    <w:rsid w:val="000A1A44"/>
    <w:rsid w:val="000A272A"/>
    <w:rsid w:val="000A6A1F"/>
    <w:rsid w:val="000C4B91"/>
    <w:rsid w:val="000C652A"/>
    <w:rsid w:val="000E09FC"/>
    <w:rsid w:val="000E3CC7"/>
    <w:rsid w:val="0010165B"/>
    <w:rsid w:val="0010661C"/>
    <w:rsid w:val="001131D6"/>
    <w:rsid w:val="00133547"/>
    <w:rsid w:val="00142EC1"/>
    <w:rsid w:val="00154416"/>
    <w:rsid w:val="00155B32"/>
    <w:rsid w:val="00163997"/>
    <w:rsid w:val="001753F8"/>
    <w:rsid w:val="001873B7"/>
    <w:rsid w:val="0019226B"/>
    <w:rsid w:val="001955CF"/>
    <w:rsid w:val="001E5444"/>
    <w:rsid w:val="001E57F3"/>
    <w:rsid w:val="001F5C1A"/>
    <w:rsid w:val="00207C85"/>
    <w:rsid w:val="00226AD4"/>
    <w:rsid w:val="002415EB"/>
    <w:rsid w:val="002525FC"/>
    <w:rsid w:val="00262FB9"/>
    <w:rsid w:val="00263A42"/>
    <w:rsid w:val="002A0475"/>
    <w:rsid w:val="002A06AE"/>
    <w:rsid w:val="002A4E2D"/>
    <w:rsid w:val="002B6D2A"/>
    <w:rsid w:val="002C0086"/>
    <w:rsid w:val="002C5971"/>
    <w:rsid w:val="002D1645"/>
    <w:rsid w:val="002D1B58"/>
    <w:rsid w:val="002D1BE7"/>
    <w:rsid w:val="002E0EAB"/>
    <w:rsid w:val="002E13E8"/>
    <w:rsid w:val="002F715F"/>
    <w:rsid w:val="003032E2"/>
    <w:rsid w:val="00313F84"/>
    <w:rsid w:val="00317E16"/>
    <w:rsid w:val="003350F3"/>
    <w:rsid w:val="0034336C"/>
    <w:rsid w:val="003521F2"/>
    <w:rsid w:val="0035446A"/>
    <w:rsid w:val="00356B7D"/>
    <w:rsid w:val="00373814"/>
    <w:rsid w:val="00376302"/>
    <w:rsid w:val="00380CB2"/>
    <w:rsid w:val="003B75ED"/>
    <w:rsid w:val="003C1599"/>
    <w:rsid w:val="003C45EF"/>
    <w:rsid w:val="003C758E"/>
    <w:rsid w:val="003D102F"/>
    <w:rsid w:val="003E3C63"/>
    <w:rsid w:val="003F2A07"/>
    <w:rsid w:val="004016CE"/>
    <w:rsid w:val="00404099"/>
    <w:rsid w:val="00407460"/>
    <w:rsid w:val="0041249E"/>
    <w:rsid w:val="00417635"/>
    <w:rsid w:val="0042058C"/>
    <w:rsid w:val="004418D9"/>
    <w:rsid w:val="00443E7E"/>
    <w:rsid w:val="00444EEC"/>
    <w:rsid w:val="00447AB8"/>
    <w:rsid w:val="00453325"/>
    <w:rsid w:val="004557A2"/>
    <w:rsid w:val="00455876"/>
    <w:rsid w:val="004565D5"/>
    <w:rsid w:val="004656BB"/>
    <w:rsid w:val="00466DD0"/>
    <w:rsid w:val="00472EF6"/>
    <w:rsid w:val="004918A8"/>
    <w:rsid w:val="004A1C66"/>
    <w:rsid w:val="004A5EC2"/>
    <w:rsid w:val="004B5765"/>
    <w:rsid w:val="004D6BAB"/>
    <w:rsid w:val="004F5670"/>
    <w:rsid w:val="004F7D1B"/>
    <w:rsid w:val="005018A0"/>
    <w:rsid w:val="0050339A"/>
    <w:rsid w:val="00505CE7"/>
    <w:rsid w:val="00506011"/>
    <w:rsid w:val="00512740"/>
    <w:rsid w:val="00513380"/>
    <w:rsid w:val="005149C8"/>
    <w:rsid w:val="005177D3"/>
    <w:rsid w:val="00521F5D"/>
    <w:rsid w:val="0053114F"/>
    <w:rsid w:val="00536FCB"/>
    <w:rsid w:val="005525E2"/>
    <w:rsid w:val="00553966"/>
    <w:rsid w:val="005551FA"/>
    <w:rsid w:val="00560736"/>
    <w:rsid w:val="0056485C"/>
    <w:rsid w:val="005778B5"/>
    <w:rsid w:val="00581E08"/>
    <w:rsid w:val="005A4F5D"/>
    <w:rsid w:val="005B24A1"/>
    <w:rsid w:val="005B3792"/>
    <w:rsid w:val="005B3DED"/>
    <w:rsid w:val="005F2814"/>
    <w:rsid w:val="005F797F"/>
    <w:rsid w:val="00604341"/>
    <w:rsid w:val="0060677A"/>
    <w:rsid w:val="00607389"/>
    <w:rsid w:val="006121F7"/>
    <w:rsid w:val="00612B87"/>
    <w:rsid w:val="00612BD5"/>
    <w:rsid w:val="00616C56"/>
    <w:rsid w:val="00616FA0"/>
    <w:rsid w:val="006210C2"/>
    <w:rsid w:val="006245F4"/>
    <w:rsid w:val="0064420B"/>
    <w:rsid w:val="006627B9"/>
    <w:rsid w:val="0067217E"/>
    <w:rsid w:val="00680698"/>
    <w:rsid w:val="006A1D07"/>
    <w:rsid w:val="006B409F"/>
    <w:rsid w:val="006B60DA"/>
    <w:rsid w:val="006B7DA7"/>
    <w:rsid w:val="006C61A0"/>
    <w:rsid w:val="006D6B2A"/>
    <w:rsid w:val="006D764C"/>
    <w:rsid w:val="006E0E62"/>
    <w:rsid w:val="006F0EC2"/>
    <w:rsid w:val="006F54CA"/>
    <w:rsid w:val="006F7CAC"/>
    <w:rsid w:val="00713377"/>
    <w:rsid w:val="0073019D"/>
    <w:rsid w:val="00733918"/>
    <w:rsid w:val="00742BF3"/>
    <w:rsid w:val="007530C1"/>
    <w:rsid w:val="00756B60"/>
    <w:rsid w:val="00760C9F"/>
    <w:rsid w:val="00763F2D"/>
    <w:rsid w:val="00776B49"/>
    <w:rsid w:val="00777701"/>
    <w:rsid w:val="007904DF"/>
    <w:rsid w:val="007C4528"/>
    <w:rsid w:val="007C4D4A"/>
    <w:rsid w:val="007D3F43"/>
    <w:rsid w:val="007D5885"/>
    <w:rsid w:val="007F07B6"/>
    <w:rsid w:val="00811055"/>
    <w:rsid w:val="008201E5"/>
    <w:rsid w:val="00832F98"/>
    <w:rsid w:val="00834B05"/>
    <w:rsid w:val="00842B9E"/>
    <w:rsid w:val="00843712"/>
    <w:rsid w:val="00850791"/>
    <w:rsid w:val="008756DF"/>
    <w:rsid w:val="008B30D8"/>
    <w:rsid w:val="008D2A2E"/>
    <w:rsid w:val="008D59CE"/>
    <w:rsid w:val="008E7360"/>
    <w:rsid w:val="008F2946"/>
    <w:rsid w:val="00902D18"/>
    <w:rsid w:val="00915AFE"/>
    <w:rsid w:val="00920821"/>
    <w:rsid w:val="00932032"/>
    <w:rsid w:val="009412F5"/>
    <w:rsid w:val="009441F3"/>
    <w:rsid w:val="00944812"/>
    <w:rsid w:val="00952274"/>
    <w:rsid w:val="0095309B"/>
    <w:rsid w:val="009542BC"/>
    <w:rsid w:val="009560B0"/>
    <w:rsid w:val="009571F0"/>
    <w:rsid w:val="00962697"/>
    <w:rsid w:val="009A1EE2"/>
    <w:rsid w:val="009B77AE"/>
    <w:rsid w:val="009D3E08"/>
    <w:rsid w:val="009D579A"/>
    <w:rsid w:val="009D725E"/>
    <w:rsid w:val="00A047F0"/>
    <w:rsid w:val="00A15BC9"/>
    <w:rsid w:val="00A26BF3"/>
    <w:rsid w:val="00A31E66"/>
    <w:rsid w:val="00A70232"/>
    <w:rsid w:val="00A80663"/>
    <w:rsid w:val="00AA0B19"/>
    <w:rsid w:val="00AB00D1"/>
    <w:rsid w:val="00AB1504"/>
    <w:rsid w:val="00AB3CF9"/>
    <w:rsid w:val="00AD2C14"/>
    <w:rsid w:val="00AE1A25"/>
    <w:rsid w:val="00AF01B4"/>
    <w:rsid w:val="00AF0F88"/>
    <w:rsid w:val="00AF1E47"/>
    <w:rsid w:val="00AF5D1F"/>
    <w:rsid w:val="00AF6BD3"/>
    <w:rsid w:val="00B02ED1"/>
    <w:rsid w:val="00B34E02"/>
    <w:rsid w:val="00B62047"/>
    <w:rsid w:val="00B70293"/>
    <w:rsid w:val="00B7241B"/>
    <w:rsid w:val="00B73561"/>
    <w:rsid w:val="00BB4F8F"/>
    <w:rsid w:val="00BC25B3"/>
    <w:rsid w:val="00BC51A0"/>
    <w:rsid w:val="00BD3EB2"/>
    <w:rsid w:val="00BD4031"/>
    <w:rsid w:val="00BE1E78"/>
    <w:rsid w:val="00BF29E3"/>
    <w:rsid w:val="00C004DD"/>
    <w:rsid w:val="00C065E8"/>
    <w:rsid w:val="00C066DD"/>
    <w:rsid w:val="00C42C30"/>
    <w:rsid w:val="00C42EC8"/>
    <w:rsid w:val="00C458B7"/>
    <w:rsid w:val="00C605C2"/>
    <w:rsid w:val="00C622D4"/>
    <w:rsid w:val="00C759CE"/>
    <w:rsid w:val="00CA0B00"/>
    <w:rsid w:val="00CB01A1"/>
    <w:rsid w:val="00CB34D2"/>
    <w:rsid w:val="00CB684D"/>
    <w:rsid w:val="00CC10E2"/>
    <w:rsid w:val="00CC3A0B"/>
    <w:rsid w:val="00CD1BF3"/>
    <w:rsid w:val="00CD4BFC"/>
    <w:rsid w:val="00CD5E07"/>
    <w:rsid w:val="00CF640D"/>
    <w:rsid w:val="00D05811"/>
    <w:rsid w:val="00D16CAA"/>
    <w:rsid w:val="00D21516"/>
    <w:rsid w:val="00D261CF"/>
    <w:rsid w:val="00D47C58"/>
    <w:rsid w:val="00D552D6"/>
    <w:rsid w:val="00D77E16"/>
    <w:rsid w:val="00D801C7"/>
    <w:rsid w:val="00D80233"/>
    <w:rsid w:val="00D834AE"/>
    <w:rsid w:val="00D93611"/>
    <w:rsid w:val="00DA20C1"/>
    <w:rsid w:val="00DA782E"/>
    <w:rsid w:val="00DB3531"/>
    <w:rsid w:val="00DB3D54"/>
    <w:rsid w:val="00DC18F9"/>
    <w:rsid w:val="00DC5F24"/>
    <w:rsid w:val="00DE4515"/>
    <w:rsid w:val="00DF6C42"/>
    <w:rsid w:val="00E06E08"/>
    <w:rsid w:val="00E076B1"/>
    <w:rsid w:val="00E126FE"/>
    <w:rsid w:val="00E26D01"/>
    <w:rsid w:val="00E3109B"/>
    <w:rsid w:val="00E32B71"/>
    <w:rsid w:val="00E6647E"/>
    <w:rsid w:val="00E70A6F"/>
    <w:rsid w:val="00E7165B"/>
    <w:rsid w:val="00E71752"/>
    <w:rsid w:val="00E91D49"/>
    <w:rsid w:val="00E96F2C"/>
    <w:rsid w:val="00E96F46"/>
    <w:rsid w:val="00EB09E0"/>
    <w:rsid w:val="00EB1F5A"/>
    <w:rsid w:val="00EB3738"/>
    <w:rsid w:val="00EB3F75"/>
    <w:rsid w:val="00EC171F"/>
    <w:rsid w:val="00EC3700"/>
    <w:rsid w:val="00ED6F11"/>
    <w:rsid w:val="00EF3B0B"/>
    <w:rsid w:val="00EF4BEC"/>
    <w:rsid w:val="00EF5F97"/>
    <w:rsid w:val="00F01517"/>
    <w:rsid w:val="00F02040"/>
    <w:rsid w:val="00F041D6"/>
    <w:rsid w:val="00F12A47"/>
    <w:rsid w:val="00F15156"/>
    <w:rsid w:val="00F15210"/>
    <w:rsid w:val="00F20AB9"/>
    <w:rsid w:val="00F357D7"/>
    <w:rsid w:val="00F3795E"/>
    <w:rsid w:val="00F450AB"/>
    <w:rsid w:val="00F50BEE"/>
    <w:rsid w:val="00F60FCB"/>
    <w:rsid w:val="00F63FE0"/>
    <w:rsid w:val="00F66487"/>
    <w:rsid w:val="00F7128C"/>
    <w:rsid w:val="00F732BE"/>
    <w:rsid w:val="00F87A3B"/>
    <w:rsid w:val="00FA3129"/>
    <w:rsid w:val="00FA53D8"/>
    <w:rsid w:val="00FB1519"/>
    <w:rsid w:val="00FB32DF"/>
    <w:rsid w:val="00FC67C9"/>
    <w:rsid w:val="00FD08EA"/>
    <w:rsid w:val="00FD4482"/>
    <w:rsid w:val="00FD71A7"/>
    <w:rsid w:val="00FE1122"/>
    <w:rsid w:val="00FE4399"/>
    <w:rsid w:val="00FF2F0F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85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0D1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369A"/>
    <w:rPr>
      <w:color w:val="0000FF"/>
      <w:u w:val="single"/>
    </w:rPr>
  </w:style>
  <w:style w:type="paragraph" w:styleId="NormalWeb">
    <w:name w:val="Normal (Web)"/>
    <w:basedOn w:val="Normal"/>
    <w:uiPriority w:val="99"/>
    <w:rsid w:val="0008369A"/>
    <w:pPr>
      <w:spacing w:before="100" w:beforeAutospacing="1" w:after="100" w:afterAutospacing="1"/>
    </w:pPr>
    <w:rPr>
      <w:lang w:eastAsia="en-US"/>
    </w:rPr>
  </w:style>
  <w:style w:type="character" w:customStyle="1" w:styleId="apple-style-span">
    <w:name w:val="apple-style-span"/>
    <w:basedOn w:val="DefaultParagraphFont"/>
    <w:rsid w:val="0008369A"/>
  </w:style>
  <w:style w:type="character" w:styleId="CommentReference">
    <w:name w:val="annotation reference"/>
    <w:basedOn w:val="DefaultParagraphFont"/>
    <w:semiHidden/>
    <w:rsid w:val="00BB387D"/>
    <w:rPr>
      <w:sz w:val="16"/>
      <w:szCs w:val="16"/>
    </w:rPr>
  </w:style>
  <w:style w:type="paragraph" w:styleId="CommentText">
    <w:name w:val="annotation text"/>
    <w:basedOn w:val="Normal"/>
    <w:semiHidden/>
    <w:rsid w:val="00BB387D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BB387D"/>
    <w:rPr>
      <w:b/>
      <w:bCs/>
    </w:rPr>
  </w:style>
  <w:style w:type="paragraph" w:styleId="BalloonText">
    <w:name w:val="Balloon Text"/>
    <w:basedOn w:val="Normal"/>
    <w:semiHidden/>
    <w:rsid w:val="00BB38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43E"/>
    <w:pPr>
      <w:tabs>
        <w:tab w:val="center" w:pos="4320"/>
        <w:tab w:val="right" w:pos="8640"/>
      </w:tabs>
    </w:pPr>
    <w:rPr>
      <w:lang w:eastAsia="en-US"/>
    </w:rPr>
  </w:style>
  <w:style w:type="paragraph" w:styleId="Footer">
    <w:name w:val="footer"/>
    <w:basedOn w:val="Normal"/>
    <w:rsid w:val="0086443E"/>
    <w:pPr>
      <w:tabs>
        <w:tab w:val="center" w:pos="4320"/>
        <w:tab w:val="right" w:pos="8640"/>
      </w:tabs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563375"/>
    <w:rPr>
      <w:b/>
      <w:bCs/>
    </w:rPr>
  </w:style>
  <w:style w:type="character" w:styleId="Emphasis">
    <w:name w:val="Emphasis"/>
    <w:basedOn w:val="DefaultParagraphFont"/>
    <w:uiPriority w:val="99"/>
    <w:qFormat/>
    <w:rsid w:val="004F3525"/>
    <w:rPr>
      <w:i/>
      <w:iCs/>
    </w:rPr>
  </w:style>
  <w:style w:type="character" w:customStyle="1" w:styleId="lharrison">
    <w:name w:val="lharrison"/>
    <w:basedOn w:val="DefaultParagraphFont"/>
    <w:semiHidden/>
    <w:rsid w:val="00C25AB7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D552D6"/>
  </w:style>
  <w:style w:type="character" w:styleId="FollowedHyperlink">
    <w:name w:val="FollowedHyperlink"/>
    <w:basedOn w:val="DefaultParagraphFont"/>
    <w:semiHidden/>
    <w:unhideWhenUsed/>
    <w:rsid w:val="009D579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F60FC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6B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tersWorthI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f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tersworthi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loop@wef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95D8-4A5E-417E-A3ED-179F5A8E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Water Environment Federation</Company>
  <LinksUpToDate>false</LinksUpToDate>
  <CharactersWithSpaces>2933</CharactersWithSpaces>
  <SharedDoc>false</SharedDoc>
  <HLinks>
    <vt:vector size="24" baseType="variant">
      <vt:variant>
        <vt:i4>3276905</vt:i4>
      </vt:variant>
      <vt:variant>
        <vt:i4>12</vt:i4>
      </vt:variant>
      <vt:variant>
        <vt:i4>0</vt:i4>
      </vt:variant>
      <vt:variant>
        <vt:i4>5</vt:i4>
      </vt:variant>
      <vt:variant>
        <vt:lpwstr>http://www.wef.org/</vt:lpwstr>
      </vt:variant>
      <vt:variant>
        <vt:lpwstr/>
      </vt:variant>
      <vt:variant>
        <vt:i4>2883626</vt:i4>
      </vt:variant>
      <vt:variant>
        <vt:i4>9</vt:i4>
      </vt:variant>
      <vt:variant>
        <vt:i4>0</vt:i4>
      </vt:variant>
      <vt:variant>
        <vt:i4>5</vt:i4>
      </vt:variant>
      <vt:variant>
        <vt:lpwstr>http://www.weftec.org/</vt:lpwstr>
      </vt:variant>
      <vt:variant>
        <vt:lpwstr/>
      </vt:variant>
      <vt:variant>
        <vt:i4>2949219</vt:i4>
      </vt:variant>
      <vt:variant>
        <vt:i4>6</vt:i4>
      </vt:variant>
      <vt:variant>
        <vt:i4>0</vt:i4>
      </vt:variant>
      <vt:variant>
        <vt:i4>5</vt:i4>
      </vt:variant>
      <vt:variant>
        <vt:lpwstr>http://www.healthy-waters.org/</vt:lpwstr>
      </vt:variant>
      <vt:variant>
        <vt:lpwstr/>
      </vt:variant>
      <vt:variant>
        <vt:i4>1638447</vt:i4>
      </vt:variant>
      <vt:variant>
        <vt:i4>3</vt:i4>
      </vt:variant>
      <vt:variant>
        <vt:i4>0</vt:i4>
      </vt:variant>
      <vt:variant>
        <vt:i4>5</vt:i4>
      </vt:variant>
      <vt:variant>
        <vt:lpwstr>mailto:lharrison@wef.org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Lori Harrison</dc:creator>
  <cp:keywords/>
  <dc:description/>
  <cp:lastModifiedBy>Travis Loop</cp:lastModifiedBy>
  <cp:revision>2</cp:revision>
  <dcterms:created xsi:type="dcterms:W3CDTF">2020-04-01T18:50:00Z</dcterms:created>
  <dcterms:modified xsi:type="dcterms:W3CDTF">2020-04-01T18:50:00Z</dcterms:modified>
</cp:coreProperties>
</file>